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E6F80" w14:textId="0963844B" w:rsidR="007454F2" w:rsidRPr="0067457E" w:rsidRDefault="007454F2" w:rsidP="007454F2">
      <w:pPr>
        <w:spacing w:line="360" w:lineRule="auto"/>
        <w:rPr>
          <w:rFonts w:ascii="Arial" w:hAnsi="Arial" w:cs="Arial"/>
        </w:rPr>
      </w:pPr>
    </w:p>
    <w:p w14:paraId="02F4300D" w14:textId="77777777" w:rsidR="007454F2" w:rsidRPr="0067457E" w:rsidRDefault="007454F2" w:rsidP="007454F2">
      <w:pPr>
        <w:spacing w:line="360" w:lineRule="auto"/>
        <w:rPr>
          <w:rFonts w:ascii="Arial" w:hAnsi="Arial" w:cs="Arial"/>
        </w:rPr>
      </w:pPr>
      <w:r w:rsidRPr="0067457E">
        <w:rPr>
          <w:rFonts w:ascii="Arial" w:hAnsi="Arial" w:cs="Arial"/>
          <w:noProof/>
        </w:rPr>
        <w:drawing>
          <wp:anchor distT="0" distB="0" distL="114300" distR="114300" simplePos="0" relativeHeight="251658241" behindDoc="1" locked="0" layoutInCell="1" allowOverlap="1" wp14:anchorId="0D2A257F" wp14:editId="24ED341B">
            <wp:simplePos x="0" y="0"/>
            <wp:positionH relativeFrom="page">
              <wp:posOffset>514985</wp:posOffset>
            </wp:positionH>
            <wp:positionV relativeFrom="page">
              <wp:posOffset>579120</wp:posOffset>
            </wp:positionV>
            <wp:extent cx="1734185" cy="1524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4185" cy="1524000"/>
                    </a:xfrm>
                    <a:prstGeom prst="rect">
                      <a:avLst/>
                    </a:prstGeom>
                    <a:noFill/>
                  </pic:spPr>
                </pic:pic>
              </a:graphicData>
            </a:graphic>
            <wp14:sizeRelH relativeFrom="page">
              <wp14:pctWidth>0</wp14:pctWidth>
            </wp14:sizeRelH>
            <wp14:sizeRelV relativeFrom="page">
              <wp14:pctHeight>0</wp14:pctHeight>
            </wp14:sizeRelV>
          </wp:anchor>
        </w:drawing>
      </w:r>
    </w:p>
    <w:p w14:paraId="6CE4099C" w14:textId="77777777" w:rsidR="007454F2" w:rsidRPr="0067457E" w:rsidRDefault="007454F2" w:rsidP="007454F2">
      <w:pPr>
        <w:spacing w:line="360" w:lineRule="auto"/>
        <w:rPr>
          <w:rFonts w:ascii="Arial" w:hAnsi="Arial" w:cs="Arial"/>
        </w:rPr>
      </w:pPr>
    </w:p>
    <w:p w14:paraId="035189EF" w14:textId="77777777" w:rsidR="007454F2" w:rsidRPr="0067457E" w:rsidRDefault="007454F2" w:rsidP="007454F2">
      <w:pPr>
        <w:spacing w:line="360" w:lineRule="auto"/>
        <w:rPr>
          <w:rFonts w:ascii="Arial" w:hAnsi="Arial" w:cs="Arial"/>
        </w:rPr>
      </w:pPr>
    </w:p>
    <w:p w14:paraId="6A253B5C" w14:textId="77777777" w:rsidR="007454F2" w:rsidRPr="0067457E" w:rsidRDefault="007454F2" w:rsidP="007454F2">
      <w:pPr>
        <w:spacing w:line="360" w:lineRule="auto"/>
        <w:rPr>
          <w:rFonts w:ascii="Arial" w:hAnsi="Arial" w:cs="Arial"/>
        </w:rPr>
      </w:pPr>
    </w:p>
    <w:p w14:paraId="316338B4" w14:textId="77777777" w:rsidR="007454F2" w:rsidRPr="0067457E" w:rsidRDefault="007454F2" w:rsidP="007454F2">
      <w:pPr>
        <w:spacing w:line="360" w:lineRule="auto"/>
        <w:rPr>
          <w:rFonts w:ascii="Arial" w:hAnsi="Arial" w:cs="Arial"/>
        </w:rPr>
      </w:pPr>
      <w:r w:rsidRPr="0067457E">
        <w:rPr>
          <w:rFonts w:ascii="Arial" w:hAnsi="Arial" w:cs="Arial"/>
          <w:noProof/>
        </w:rPr>
        <mc:AlternateContent>
          <mc:Choice Requires="wps">
            <w:drawing>
              <wp:anchor distT="0" distB="0" distL="114300" distR="114300" simplePos="0" relativeHeight="251658240" behindDoc="0" locked="0" layoutInCell="1" allowOverlap="1" wp14:anchorId="3AF4C7C6" wp14:editId="5BA0DA35">
                <wp:simplePos x="0" y="0"/>
                <wp:positionH relativeFrom="margin">
                  <wp:align>center</wp:align>
                </wp:positionH>
                <wp:positionV relativeFrom="paragraph">
                  <wp:posOffset>8255</wp:posOffset>
                </wp:positionV>
                <wp:extent cx="4175760" cy="3665220"/>
                <wp:effectExtent l="0" t="0" r="15240" b="1143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5760" cy="3665220"/>
                        </a:xfrm>
                        <a:prstGeom prst="rect">
                          <a:avLst/>
                        </a:prstGeom>
                        <a:solidFill>
                          <a:srgbClr val="FFFFFF">
                            <a:alpha val="0"/>
                          </a:srgbClr>
                        </a:solidFill>
                        <a:ln w="9525">
                          <a:solidFill>
                            <a:srgbClr val="333D47"/>
                          </a:solidFill>
                          <a:miter lim="800000"/>
                          <a:headEnd/>
                          <a:tailEnd/>
                        </a:ln>
                      </wps:spPr>
                      <wps:txbx>
                        <w:txbxContent>
                          <w:p w14:paraId="11FA3DB3" w14:textId="77777777" w:rsidR="001A08D3" w:rsidRPr="0034032C" w:rsidRDefault="001A08D3" w:rsidP="007454F2">
                            <w:pPr>
                              <w:jc w:val="center"/>
                              <w:rPr>
                                <w:rFonts w:ascii="Arial Bold" w:hAnsi="Arial Bold" w:cs="Arial"/>
                                <w:b/>
                                <w:sz w:val="28"/>
                                <w:szCs w:val="36"/>
                              </w:rPr>
                            </w:pPr>
                          </w:p>
                          <w:p w14:paraId="481DC874" w14:textId="77777777" w:rsidR="001A08D3" w:rsidRPr="0034032C" w:rsidRDefault="001A08D3" w:rsidP="007454F2">
                            <w:pPr>
                              <w:jc w:val="center"/>
                              <w:rPr>
                                <w:rFonts w:ascii="Arial Bold" w:hAnsi="Arial Bold" w:cs="Arial"/>
                                <w:b/>
                                <w:sz w:val="28"/>
                                <w:szCs w:val="28"/>
                              </w:rPr>
                            </w:pPr>
                          </w:p>
                          <w:p w14:paraId="399FEE78" w14:textId="77777777" w:rsidR="001A08D3" w:rsidRPr="00487353" w:rsidRDefault="001A08D3" w:rsidP="007454F2">
                            <w:pPr>
                              <w:jc w:val="center"/>
                              <w:rPr>
                                <w:rFonts w:ascii="Arial" w:hAnsi="Arial" w:cs="Arial"/>
                                <w:b/>
                                <w:bCs/>
                                <w:sz w:val="36"/>
                                <w:szCs w:val="36"/>
                              </w:rPr>
                            </w:pPr>
                            <w:r w:rsidRPr="00487353">
                              <w:rPr>
                                <w:rFonts w:ascii="Arial" w:hAnsi="Arial" w:cs="Arial"/>
                                <w:b/>
                                <w:bCs/>
                                <w:sz w:val="36"/>
                                <w:szCs w:val="36"/>
                              </w:rPr>
                              <w:t>The Overseas Capital Framework</w:t>
                            </w:r>
                          </w:p>
                          <w:p w14:paraId="478C53C0" w14:textId="77777777" w:rsidR="001A08D3" w:rsidRPr="00487353" w:rsidRDefault="001A08D3" w:rsidP="007454F2">
                            <w:pPr>
                              <w:jc w:val="center"/>
                              <w:rPr>
                                <w:rFonts w:ascii="Arial" w:hAnsi="Arial" w:cs="Arial"/>
                                <w:b/>
                                <w:sz w:val="36"/>
                                <w:szCs w:val="36"/>
                              </w:rPr>
                            </w:pPr>
                          </w:p>
                          <w:p w14:paraId="0C80D4D9" w14:textId="2F328416" w:rsidR="001A08D3" w:rsidRPr="00487353" w:rsidRDefault="001A08D3" w:rsidP="007454F2">
                            <w:pPr>
                              <w:jc w:val="center"/>
                              <w:rPr>
                                <w:rFonts w:ascii="Arial" w:hAnsi="Arial" w:cs="Arial"/>
                                <w:b/>
                                <w:sz w:val="36"/>
                                <w:szCs w:val="36"/>
                              </w:rPr>
                            </w:pPr>
                            <w:r w:rsidRPr="00487353">
                              <w:rPr>
                                <w:rFonts w:ascii="Arial" w:hAnsi="Arial" w:cs="Arial"/>
                                <w:b/>
                                <w:sz w:val="36"/>
                                <w:szCs w:val="36"/>
                              </w:rPr>
                              <w:t xml:space="preserve">Schedule </w:t>
                            </w:r>
                            <w:r>
                              <w:rPr>
                                <w:rFonts w:ascii="Arial" w:hAnsi="Arial" w:cs="Arial"/>
                                <w:b/>
                                <w:sz w:val="36"/>
                                <w:szCs w:val="36"/>
                              </w:rPr>
                              <w:t xml:space="preserve">9 </w:t>
                            </w:r>
                          </w:p>
                          <w:p w14:paraId="0B114471" w14:textId="4D74094A" w:rsidR="001A08D3" w:rsidRDefault="001A08D3" w:rsidP="007454F2">
                            <w:pPr>
                              <w:jc w:val="center"/>
                              <w:rPr>
                                <w:rFonts w:ascii="Arial" w:hAnsi="Arial" w:cs="Arial"/>
                                <w:b/>
                                <w:sz w:val="36"/>
                                <w:szCs w:val="36"/>
                              </w:rPr>
                            </w:pPr>
                            <w:r>
                              <w:rPr>
                                <w:rFonts w:ascii="Arial" w:hAnsi="Arial" w:cs="Arial"/>
                                <w:b/>
                                <w:sz w:val="36"/>
                                <w:szCs w:val="36"/>
                              </w:rPr>
                              <w:t>Mini-Tender Notice (</w:t>
                            </w:r>
                            <w:proofErr w:type="spellStart"/>
                            <w:r>
                              <w:rPr>
                                <w:rFonts w:ascii="Arial" w:hAnsi="Arial" w:cs="Arial"/>
                                <w:b/>
                                <w:sz w:val="36"/>
                                <w:szCs w:val="36"/>
                              </w:rPr>
                              <w:t>MTN</w:t>
                            </w:r>
                            <w:proofErr w:type="spellEnd"/>
                            <w:r>
                              <w:rPr>
                                <w:rFonts w:ascii="Arial" w:hAnsi="Arial" w:cs="Arial"/>
                                <w:b/>
                                <w:sz w:val="36"/>
                                <w:szCs w:val="36"/>
                              </w:rPr>
                              <w:t>)</w:t>
                            </w:r>
                          </w:p>
                          <w:p w14:paraId="256D3347" w14:textId="4C35499F" w:rsidR="001A08D3" w:rsidRPr="00487353" w:rsidRDefault="001A08D3" w:rsidP="007454F2">
                            <w:pPr>
                              <w:rPr>
                                <w:rFonts w:ascii="Arial" w:hAnsi="Arial" w:cs="Arial"/>
                                <w:b/>
                                <w:sz w:val="36"/>
                                <w:szCs w:val="36"/>
                              </w:rPr>
                            </w:pPr>
                          </w:p>
                          <w:p w14:paraId="6954EF46" w14:textId="744C13E1" w:rsidR="001A08D3" w:rsidRPr="00487353" w:rsidRDefault="001A08D3" w:rsidP="007454F2">
                            <w:pPr>
                              <w:jc w:val="center"/>
                              <w:rPr>
                                <w:rFonts w:ascii="Arial" w:hAnsi="Arial" w:cs="Arial"/>
                                <w:b/>
                                <w:sz w:val="36"/>
                                <w:szCs w:val="36"/>
                              </w:rPr>
                            </w:pPr>
                            <w:r w:rsidRPr="00487353">
                              <w:rPr>
                                <w:rFonts w:ascii="Arial" w:hAnsi="Arial" w:cs="Arial"/>
                                <w:b/>
                                <w:sz w:val="36"/>
                                <w:szCs w:val="36"/>
                              </w:rPr>
                              <w:t xml:space="preserve">Version </w:t>
                            </w:r>
                            <w:r>
                              <w:rPr>
                                <w:rFonts w:ascii="Arial" w:hAnsi="Arial" w:cs="Arial"/>
                                <w:b/>
                                <w:sz w:val="36"/>
                                <w:szCs w:val="36"/>
                              </w:rPr>
                              <w:t>1.0</w:t>
                            </w:r>
                          </w:p>
                          <w:p w14:paraId="7A6C5161" w14:textId="77777777" w:rsidR="001A08D3" w:rsidRDefault="001A08D3" w:rsidP="007454F2">
                            <w:pPr>
                              <w:jc w:val="center"/>
                              <w:rPr>
                                <w:rFonts w:ascii="Arial Bold" w:hAnsi="Arial Bold"/>
                                <w:b/>
                                <w:sz w:val="28"/>
                                <w:szCs w:val="36"/>
                              </w:rPr>
                            </w:pPr>
                          </w:p>
                          <w:p w14:paraId="287AE73B" w14:textId="77777777" w:rsidR="001A08D3" w:rsidRDefault="001A08D3" w:rsidP="007454F2">
                            <w:pPr>
                              <w:jc w:val="center"/>
                              <w:rPr>
                                <w:rFonts w:ascii="Arial Bold" w:hAnsi="Arial Bold"/>
                                <w:b/>
                                <w:sz w:val="28"/>
                                <w:szCs w:val="36"/>
                              </w:rPr>
                            </w:pPr>
                          </w:p>
                          <w:p w14:paraId="0E0598FB" w14:textId="77777777" w:rsidR="001A08D3" w:rsidRPr="0040047F" w:rsidRDefault="001A08D3" w:rsidP="007454F2">
                            <w:pPr>
                              <w:rPr>
                                <w:b/>
                                <w:sz w:val="36"/>
                                <w:szCs w:val="36"/>
                                <w:highlight w:val="yellow"/>
                              </w:rPr>
                            </w:pPr>
                          </w:p>
                          <w:p w14:paraId="07CA80CC" w14:textId="77777777" w:rsidR="001A08D3" w:rsidRPr="00A802F5" w:rsidRDefault="001A08D3" w:rsidP="007454F2">
                            <w:pPr>
                              <w:rPr>
                                <w:b/>
                                <w:sz w:val="36"/>
                                <w:szCs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F4C7C6" id="_x0000_t202" coordsize="21600,21600" o:spt="202" path="m,l,21600r21600,l21600,xe">
                <v:stroke joinstyle="miter"/>
                <v:path gradientshapeok="t" o:connecttype="rect"/>
              </v:shapetype>
              <v:shape id="Text Box 11" o:spid="_x0000_s1026" type="#_x0000_t202" style="position:absolute;margin-left:0;margin-top:.65pt;width:328.8pt;height:288.6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" strokecolor="#333d47">
                <v:fill opacity="0"/>
                <v:textbox>
                  <w:txbxContent>
                    <w:p w14:paraId="11FA3DB3" w14:textId="77777777" w:rsidR="001A08D3" w:rsidRPr="0034032C" w:rsidRDefault="001A08D3" w:rsidP="007454F2">
                      <w:pPr>
                        <w:jc w:val="center"/>
                        <w:rPr>
                          <w:rFonts w:ascii="Arial Bold" w:hAnsi="Arial Bold" w:cs="Arial"/>
                          <w:b/>
                          <w:sz w:val="28"/>
                          <w:szCs w:val="36"/>
                        </w:rPr>
                      </w:pPr>
                    </w:p>
                    <w:p w14:paraId="481DC874" w14:textId="77777777" w:rsidR="001A08D3" w:rsidRPr="0034032C" w:rsidRDefault="001A08D3" w:rsidP="007454F2">
                      <w:pPr>
                        <w:jc w:val="center"/>
                        <w:rPr>
                          <w:rFonts w:ascii="Arial Bold" w:hAnsi="Arial Bold" w:cs="Arial"/>
                          <w:b/>
                          <w:sz w:val="28"/>
                          <w:szCs w:val="28"/>
                        </w:rPr>
                      </w:pPr>
                    </w:p>
                    <w:p w14:paraId="399FEE78" w14:textId="77777777" w:rsidR="001A08D3" w:rsidRPr="00487353" w:rsidRDefault="001A08D3" w:rsidP="007454F2">
                      <w:pPr>
                        <w:jc w:val="center"/>
                        <w:rPr>
                          <w:rFonts w:ascii="Arial" w:hAnsi="Arial" w:cs="Arial"/>
                          <w:b/>
                          <w:bCs/>
                          <w:sz w:val="36"/>
                          <w:szCs w:val="36"/>
                        </w:rPr>
                      </w:pPr>
                      <w:r w:rsidRPr="00487353">
                        <w:rPr>
                          <w:rFonts w:ascii="Arial" w:hAnsi="Arial" w:cs="Arial"/>
                          <w:b/>
                          <w:bCs/>
                          <w:sz w:val="36"/>
                          <w:szCs w:val="36"/>
                        </w:rPr>
                        <w:t>The Overseas Capital Framework</w:t>
                      </w:r>
                    </w:p>
                    <w:p w14:paraId="478C53C0" w14:textId="77777777" w:rsidR="001A08D3" w:rsidRPr="00487353" w:rsidRDefault="001A08D3" w:rsidP="007454F2">
                      <w:pPr>
                        <w:jc w:val="center"/>
                        <w:rPr>
                          <w:rFonts w:ascii="Arial" w:hAnsi="Arial" w:cs="Arial"/>
                          <w:b/>
                          <w:sz w:val="36"/>
                          <w:szCs w:val="36"/>
                        </w:rPr>
                      </w:pPr>
                    </w:p>
                    <w:p w14:paraId="0C80D4D9" w14:textId="2F328416" w:rsidR="001A08D3" w:rsidRPr="00487353" w:rsidRDefault="001A08D3" w:rsidP="007454F2">
                      <w:pPr>
                        <w:jc w:val="center"/>
                        <w:rPr>
                          <w:rFonts w:ascii="Arial" w:hAnsi="Arial" w:cs="Arial"/>
                          <w:b/>
                          <w:sz w:val="36"/>
                          <w:szCs w:val="36"/>
                        </w:rPr>
                      </w:pPr>
                      <w:r w:rsidRPr="00487353">
                        <w:rPr>
                          <w:rFonts w:ascii="Arial" w:hAnsi="Arial" w:cs="Arial"/>
                          <w:b/>
                          <w:sz w:val="36"/>
                          <w:szCs w:val="36"/>
                        </w:rPr>
                        <w:t xml:space="preserve">Schedule </w:t>
                      </w:r>
                      <w:r>
                        <w:rPr>
                          <w:rFonts w:ascii="Arial" w:hAnsi="Arial" w:cs="Arial"/>
                          <w:b/>
                          <w:sz w:val="36"/>
                          <w:szCs w:val="36"/>
                        </w:rPr>
                        <w:t xml:space="preserve">9 </w:t>
                      </w:r>
                    </w:p>
                    <w:p w14:paraId="0B114471" w14:textId="4D74094A" w:rsidR="001A08D3" w:rsidRDefault="001A08D3" w:rsidP="007454F2">
                      <w:pPr>
                        <w:jc w:val="center"/>
                        <w:rPr>
                          <w:rFonts w:ascii="Arial" w:hAnsi="Arial" w:cs="Arial"/>
                          <w:b/>
                          <w:sz w:val="36"/>
                          <w:szCs w:val="36"/>
                        </w:rPr>
                      </w:pPr>
                      <w:r>
                        <w:rPr>
                          <w:rFonts w:ascii="Arial" w:hAnsi="Arial" w:cs="Arial"/>
                          <w:b/>
                          <w:sz w:val="36"/>
                          <w:szCs w:val="36"/>
                        </w:rPr>
                        <w:t>Mini-Tender Notice (</w:t>
                      </w:r>
                      <w:proofErr w:type="spellStart"/>
                      <w:r>
                        <w:rPr>
                          <w:rFonts w:ascii="Arial" w:hAnsi="Arial" w:cs="Arial"/>
                          <w:b/>
                          <w:sz w:val="36"/>
                          <w:szCs w:val="36"/>
                        </w:rPr>
                        <w:t>MTN</w:t>
                      </w:r>
                      <w:proofErr w:type="spellEnd"/>
                      <w:r>
                        <w:rPr>
                          <w:rFonts w:ascii="Arial" w:hAnsi="Arial" w:cs="Arial"/>
                          <w:b/>
                          <w:sz w:val="36"/>
                          <w:szCs w:val="36"/>
                        </w:rPr>
                        <w:t>)</w:t>
                      </w:r>
                    </w:p>
                    <w:p w14:paraId="256D3347" w14:textId="4C35499F" w:rsidR="001A08D3" w:rsidRPr="00487353" w:rsidRDefault="001A08D3" w:rsidP="007454F2">
                      <w:pPr>
                        <w:rPr>
                          <w:rFonts w:ascii="Arial" w:hAnsi="Arial" w:cs="Arial"/>
                          <w:b/>
                          <w:sz w:val="36"/>
                          <w:szCs w:val="36"/>
                        </w:rPr>
                      </w:pPr>
                    </w:p>
                    <w:p w14:paraId="6954EF46" w14:textId="744C13E1" w:rsidR="001A08D3" w:rsidRPr="00487353" w:rsidRDefault="001A08D3" w:rsidP="007454F2">
                      <w:pPr>
                        <w:jc w:val="center"/>
                        <w:rPr>
                          <w:rFonts w:ascii="Arial" w:hAnsi="Arial" w:cs="Arial"/>
                          <w:b/>
                          <w:sz w:val="36"/>
                          <w:szCs w:val="36"/>
                        </w:rPr>
                      </w:pPr>
                      <w:r w:rsidRPr="00487353">
                        <w:rPr>
                          <w:rFonts w:ascii="Arial" w:hAnsi="Arial" w:cs="Arial"/>
                          <w:b/>
                          <w:sz w:val="36"/>
                          <w:szCs w:val="36"/>
                        </w:rPr>
                        <w:t xml:space="preserve">Version </w:t>
                      </w:r>
                      <w:r>
                        <w:rPr>
                          <w:rFonts w:ascii="Arial" w:hAnsi="Arial" w:cs="Arial"/>
                          <w:b/>
                          <w:sz w:val="36"/>
                          <w:szCs w:val="36"/>
                        </w:rPr>
                        <w:t>1.0</w:t>
                      </w:r>
                    </w:p>
                    <w:p w14:paraId="7A6C5161" w14:textId="77777777" w:rsidR="001A08D3" w:rsidRDefault="001A08D3" w:rsidP="007454F2">
                      <w:pPr>
                        <w:jc w:val="center"/>
                        <w:rPr>
                          <w:rFonts w:ascii="Arial Bold" w:hAnsi="Arial Bold"/>
                          <w:b/>
                          <w:sz w:val="28"/>
                          <w:szCs w:val="36"/>
                        </w:rPr>
                      </w:pPr>
                    </w:p>
                    <w:p w14:paraId="287AE73B" w14:textId="77777777" w:rsidR="001A08D3" w:rsidRDefault="001A08D3" w:rsidP="007454F2">
                      <w:pPr>
                        <w:jc w:val="center"/>
                        <w:rPr>
                          <w:rFonts w:ascii="Arial Bold" w:hAnsi="Arial Bold"/>
                          <w:b/>
                          <w:sz w:val="28"/>
                          <w:szCs w:val="36"/>
                        </w:rPr>
                      </w:pPr>
                    </w:p>
                    <w:p w14:paraId="0E0598FB" w14:textId="77777777" w:rsidR="001A08D3" w:rsidRPr="0040047F" w:rsidRDefault="001A08D3" w:rsidP="007454F2">
                      <w:pPr>
                        <w:rPr>
                          <w:b/>
                          <w:sz w:val="36"/>
                          <w:szCs w:val="36"/>
                          <w:highlight w:val="yellow"/>
                        </w:rPr>
                      </w:pPr>
                    </w:p>
                    <w:p w14:paraId="07CA80CC" w14:textId="77777777" w:rsidR="001A08D3" w:rsidRPr="00A802F5" w:rsidRDefault="001A08D3" w:rsidP="007454F2">
                      <w:pPr>
                        <w:rPr>
                          <w:b/>
                          <w:sz w:val="36"/>
                          <w:szCs w:val="36"/>
                        </w:rPr>
                      </w:pPr>
                    </w:p>
                  </w:txbxContent>
                </v:textbox>
                <w10:wrap anchorx="margin"/>
              </v:shape>
            </w:pict>
          </mc:Fallback>
        </mc:AlternateContent>
      </w:r>
    </w:p>
    <w:p w14:paraId="46831AAC" w14:textId="77777777" w:rsidR="007454F2" w:rsidRPr="0067457E" w:rsidRDefault="007454F2" w:rsidP="007454F2">
      <w:pPr>
        <w:spacing w:line="360" w:lineRule="auto"/>
        <w:rPr>
          <w:rFonts w:ascii="Arial" w:hAnsi="Arial" w:cs="Arial"/>
        </w:rPr>
      </w:pPr>
    </w:p>
    <w:p w14:paraId="2EA304B0" w14:textId="77777777" w:rsidR="007454F2" w:rsidRPr="0067457E" w:rsidRDefault="007454F2" w:rsidP="007454F2">
      <w:pPr>
        <w:spacing w:line="360" w:lineRule="auto"/>
        <w:rPr>
          <w:rFonts w:ascii="Arial" w:hAnsi="Arial" w:cs="Arial"/>
        </w:rPr>
      </w:pPr>
    </w:p>
    <w:p w14:paraId="3EF7A35D" w14:textId="77777777" w:rsidR="007454F2" w:rsidRPr="0067457E" w:rsidRDefault="007454F2" w:rsidP="007454F2">
      <w:pPr>
        <w:spacing w:line="360" w:lineRule="auto"/>
        <w:rPr>
          <w:rFonts w:ascii="Arial" w:hAnsi="Arial" w:cs="Arial"/>
        </w:rPr>
      </w:pPr>
    </w:p>
    <w:p w14:paraId="3D42EEF1" w14:textId="77777777" w:rsidR="007454F2" w:rsidRPr="0067457E" w:rsidRDefault="007454F2" w:rsidP="007454F2">
      <w:pPr>
        <w:spacing w:line="360" w:lineRule="auto"/>
        <w:rPr>
          <w:rFonts w:ascii="Arial" w:hAnsi="Arial" w:cs="Arial"/>
        </w:rPr>
      </w:pPr>
    </w:p>
    <w:p w14:paraId="4BD56A51" w14:textId="77777777" w:rsidR="007454F2" w:rsidRPr="0067457E" w:rsidRDefault="007454F2" w:rsidP="007454F2">
      <w:pPr>
        <w:spacing w:line="360" w:lineRule="auto"/>
        <w:rPr>
          <w:rFonts w:ascii="Arial" w:hAnsi="Arial" w:cs="Arial"/>
        </w:rPr>
      </w:pPr>
    </w:p>
    <w:p w14:paraId="555C8C4D" w14:textId="77777777" w:rsidR="007454F2" w:rsidRPr="0067457E" w:rsidRDefault="007454F2" w:rsidP="007454F2">
      <w:pPr>
        <w:spacing w:line="360" w:lineRule="auto"/>
        <w:rPr>
          <w:rFonts w:ascii="Arial" w:hAnsi="Arial" w:cs="Arial"/>
        </w:rPr>
      </w:pPr>
    </w:p>
    <w:p w14:paraId="5A7F4EDF" w14:textId="77777777" w:rsidR="007454F2" w:rsidRPr="0067457E" w:rsidRDefault="007454F2" w:rsidP="007454F2">
      <w:pPr>
        <w:spacing w:line="360" w:lineRule="auto"/>
        <w:rPr>
          <w:rFonts w:ascii="Arial" w:hAnsi="Arial" w:cs="Arial"/>
        </w:rPr>
      </w:pPr>
    </w:p>
    <w:p w14:paraId="6101A63D" w14:textId="77777777" w:rsidR="007454F2" w:rsidRPr="0067457E" w:rsidRDefault="007454F2" w:rsidP="007454F2">
      <w:pPr>
        <w:spacing w:line="360" w:lineRule="auto"/>
        <w:rPr>
          <w:rFonts w:ascii="Arial" w:hAnsi="Arial" w:cs="Arial"/>
        </w:rPr>
      </w:pPr>
    </w:p>
    <w:p w14:paraId="17535B36" w14:textId="77777777" w:rsidR="007454F2" w:rsidRPr="0067457E" w:rsidRDefault="007454F2" w:rsidP="007454F2">
      <w:pPr>
        <w:spacing w:line="360" w:lineRule="auto"/>
        <w:rPr>
          <w:rFonts w:ascii="Arial" w:hAnsi="Arial" w:cs="Arial"/>
        </w:rPr>
      </w:pPr>
    </w:p>
    <w:p w14:paraId="73DEF36A" w14:textId="77777777" w:rsidR="007454F2" w:rsidRPr="0067457E" w:rsidRDefault="007454F2" w:rsidP="007454F2">
      <w:pPr>
        <w:spacing w:line="360" w:lineRule="auto"/>
        <w:jc w:val="right"/>
        <w:rPr>
          <w:rFonts w:ascii="Arial" w:hAnsi="Arial" w:cs="Arial"/>
        </w:rPr>
      </w:pPr>
    </w:p>
    <w:p w14:paraId="4B2D30AE" w14:textId="77777777" w:rsidR="007454F2" w:rsidRPr="0067457E" w:rsidRDefault="007454F2" w:rsidP="007454F2">
      <w:pPr>
        <w:spacing w:line="360" w:lineRule="auto"/>
        <w:rPr>
          <w:rFonts w:ascii="Arial" w:hAnsi="Arial" w:cs="Arial"/>
        </w:rPr>
      </w:pPr>
    </w:p>
    <w:p w14:paraId="1FB150C4" w14:textId="77777777" w:rsidR="007454F2" w:rsidRPr="0067457E" w:rsidRDefault="007454F2" w:rsidP="007454F2">
      <w:pPr>
        <w:spacing w:line="360" w:lineRule="auto"/>
        <w:rPr>
          <w:rFonts w:ascii="Arial" w:hAnsi="Arial" w:cs="Arial"/>
        </w:rPr>
      </w:pPr>
    </w:p>
    <w:p w14:paraId="7074229A" w14:textId="77777777" w:rsidR="007454F2" w:rsidRPr="0067457E" w:rsidRDefault="007454F2" w:rsidP="007454F2">
      <w:pPr>
        <w:spacing w:line="360" w:lineRule="auto"/>
        <w:rPr>
          <w:rFonts w:ascii="Arial" w:hAnsi="Arial" w:cs="Arial"/>
        </w:rPr>
      </w:pPr>
    </w:p>
    <w:p w14:paraId="32605F03" w14:textId="77777777" w:rsidR="007454F2" w:rsidRPr="0067457E" w:rsidRDefault="007454F2" w:rsidP="007454F2">
      <w:pPr>
        <w:spacing w:line="360" w:lineRule="auto"/>
        <w:rPr>
          <w:rFonts w:ascii="Arial" w:hAnsi="Arial" w:cs="Arial"/>
        </w:rPr>
      </w:pPr>
    </w:p>
    <w:p w14:paraId="3629D3AD" w14:textId="77777777" w:rsidR="007454F2" w:rsidRPr="0067457E" w:rsidRDefault="007454F2" w:rsidP="007454F2">
      <w:pPr>
        <w:spacing w:line="360" w:lineRule="auto"/>
        <w:rPr>
          <w:rFonts w:ascii="Arial" w:hAnsi="Arial" w:cs="Arial"/>
        </w:rPr>
      </w:pPr>
    </w:p>
    <w:p w14:paraId="7DAA68AA" w14:textId="77777777" w:rsidR="007454F2" w:rsidRPr="0067457E" w:rsidRDefault="007454F2" w:rsidP="007454F2">
      <w:pPr>
        <w:spacing w:line="360" w:lineRule="auto"/>
        <w:rPr>
          <w:rFonts w:ascii="Arial" w:hAnsi="Arial" w:cs="Arial"/>
        </w:rPr>
      </w:pPr>
    </w:p>
    <w:p w14:paraId="0D7E3347" w14:textId="0EFFDFEF" w:rsidR="007454F2" w:rsidRPr="0067457E" w:rsidRDefault="007454F2" w:rsidP="007454F2">
      <w:pPr>
        <w:tabs>
          <w:tab w:val="left" w:pos="6984"/>
        </w:tabs>
        <w:spacing w:line="360" w:lineRule="auto"/>
        <w:rPr>
          <w:rFonts w:ascii="Arial" w:hAnsi="Arial" w:cs="Arial"/>
        </w:rPr>
      </w:pPr>
      <w:r w:rsidRPr="0067457E">
        <w:rPr>
          <w:rFonts w:ascii="Arial" w:hAnsi="Arial" w:cs="Arial"/>
        </w:rPr>
        <w:tab/>
      </w:r>
    </w:p>
    <w:p w14:paraId="3D81E576" w14:textId="0EE55523" w:rsidR="007454F2" w:rsidRPr="0067457E" w:rsidRDefault="007454F2" w:rsidP="007454F2">
      <w:pPr>
        <w:tabs>
          <w:tab w:val="left" w:pos="6984"/>
        </w:tabs>
        <w:spacing w:line="360" w:lineRule="auto"/>
        <w:rPr>
          <w:rFonts w:ascii="Arial" w:hAnsi="Arial" w:cs="Arial"/>
        </w:rPr>
        <w:sectPr w:rsidR="007454F2" w:rsidRPr="0067457E" w:rsidSect="00E76BC0">
          <w:headerReference w:type="default" r:id="rId12"/>
          <w:footerReference w:type="default" r:id="rId13"/>
          <w:pgSz w:w="11909" w:h="16843"/>
          <w:pgMar w:top="1440" w:right="1440" w:bottom="1440" w:left="1440" w:header="720" w:footer="720" w:gutter="0"/>
          <w:pgNumType w:start="1"/>
          <w:cols w:space="720"/>
          <w:docGrid w:linePitch="299"/>
        </w:sectPr>
      </w:pPr>
      <w:r w:rsidRPr="0067457E">
        <w:rPr>
          <w:rFonts w:ascii="Arial" w:hAnsi="Arial" w:cs="Arial"/>
        </w:rPr>
        <w:tab/>
      </w:r>
    </w:p>
    <w:p w14:paraId="67F69A8F" w14:textId="77777777" w:rsidR="00266526" w:rsidRDefault="00266526" w:rsidP="00266526">
      <w:pPr>
        <w:rPr>
          <w:rFonts w:ascii="Arial" w:hAnsi="Arial" w:cs="Arial"/>
        </w:rPr>
      </w:pPr>
    </w:p>
    <w:p w14:paraId="3B4CC253" w14:textId="63DE7335" w:rsidR="001A08D3" w:rsidRPr="001A08D3" w:rsidRDefault="001A08D3" w:rsidP="001A08D3">
      <w:pPr>
        <w:rPr>
          <w:rFonts w:ascii="Arial" w:hAnsi="Arial" w:cs="Arial"/>
        </w:rPr>
        <w:sectPr w:rsidR="001A08D3" w:rsidRPr="001A08D3" w:rsidSect="002E2BA3">
          <w:type w:val="continuous"/>
          <w:pgSz w:w="11909" w:h="16843"/>
          <w:pgMar w:top="1440" w:right="1440" w:bottom="1440" w:left="1440" w:header="720" w:footer="720" w:gutter="0"/>
          <w:cols w:space="720"/>
        </w:sectPr>
      </w:pPr>
    </w:p>
    <w:p w14:paraId="0AC7B78F" w14:textId="77777777" w:rsidR="007454F2" w:rsidRPr="0067457E" w:rsidRDefault="007454F2" w:rsidP="00490499">
      <w:pPr>
        <w:spacing w:line="360" w:lineRule="auto"/>
        <w:rPr>
          <w:rFonts w:ascii="Arial" w:hAnsi="Arial" w:cs="Arial"/>
          <w:b/>
          <w:bCs/>
          <w:sz w:val="28"/>
          <w:szCs w:val="28"/>
          <w:u w:color="000000"/>
        </w:rPr>
      </w:pPr>
    </w:p>
    <w:p w14:paraId="2AD98E6A" w14:textId="77777777" w:rsidR="007454F2" w:rsidRPr="0067457E" w:rsidRDefault="007454F2" w:rsidP="007454F2">
      <w:pPr>
        <w:spacing w:line="360" w:lineRule="auto"/>
        <w:rPr>
          <w:rFonts w:ascii="Arial" w:hAnsi="Arial" w:cs="Arial"/>
          <w:b/>
          <w:bCs/>
          <w:sz w:val="28"/>
          <w:szCs w:val="28"/>
          <w:u w:color="000000"/>
        </w:rPr>
      </w:pPr>
      <w:proofErr w:type="spellStart"/>
      <w:r w:rsidRPr="0067457E">
        <w:rPr>
          <w:rFonts w:ascii="Arial" w:hAnsi="Arial" w:cs="Arial"/>
          <w:b/>
          <w:bCs/>
          <w:sz w:val="28"/>
          <w:szCs w:val="28"/>
          <w:u w:color="000000"/>
        </w:rPr>
        <w:t>MTN</w:t>
      </w:r>
      <w:proofErr w:type="spellEnd"/>
      <w:r w:rsidRPr="0067457E">
        <w:rPr>
          <w:rFonts w:ascii="Arial" w:hAnsi="Arial" w:cs="Arial"/>
          <w:b/>
          <w:bCs/>
          <w:sz w:val="28"/>
          <w:szCs w:val="28"/>
          <w:u w:color="000000"/>
        </w:rPr>
        <w:t xml:space="preserve"> Document Version 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992"/>
        <w:gridCol w:w="851"/>
        <w:gridCol w:w="1559"/>
        <w:gridCol w:w="4932"/>
      </w:tblGrid>
      <w:tr w:rsidR="007454F2" w:rsidRPr="0067457E" w14:paraId="57838C4D" w14:textId="77777777" w:rsidTr="00266526">
        <w:tc>
          <w:tcPr>
            <w:tcW w:w="1413" w:type="dxa"/>
            <w:shd w:val="clear" w:color="auto" w:fill="D9D9D9"/>
          </w:tcPr>
          <w:p w14:paraId="77394B73" w14:textId="77777777" w:rsidR="007454F2" w:rsidRPr="0067457E" w:rsidRDefault="007454F2" w:rsidP="00266526">
            <w:pPr>
              <w:widowControl w:val="0"/>
              <w:spacing w:line="240" w:lineRule="auto"/>
              <w:rPr>
                <w:rFonts w:ascii="Arial" w:eastAsia="Cambria" w:hAnsi="Arial" w:cs="Arial"/>
                <w:lang w:val="en-US"/>
              </w:rPr>
            </w:pPr>
            <w:r w:rsidRPr="0067457E">
              <w:rPr>
                <w:rFonts w:ascii="Arial" w:eastAsia="Cambria" w:hAnsi="Arial" w:cs="Arial"/>
                <w:lang w:val="en-US"/>
              </w:rPr>
              <w:t>Date Issued</w:t>
            </w:r>
          </w:p>
        </w:tc>
        <w:tc>
          <w:tcPr>
            <w:tcW w:w="992" w:type="dxa"/>
            <w:shd w:val="clear" w:color="auto" w:fill="D9D9D9"/>
          </w:tcPr>
          <w:p w14:paraId="6C107DE6" w14:textId="77777777" w:rsidR="007454F2" w:rsidRPr="0067457E" w:rsidRDefault="007454F2" w:rsidP="00266526">
            <w:pPr>
              <w:widowControl w:val="0"/>
              <w:spacing w:line="240" w:lineRule="auto"/>
              <w:rPr>
                <w:rFonts w:ascii="Arial" w:eastAsia="Cambria" w:hAnsi="Arial" w:cs="Arial"/>
                <w:lang w:val="en-US"/>
              </w:rPr>
            </w:pPr>
            <w:r w:rsidRPr="0067457E">
              <w:rPr>
                <w:rFonts w:ascii="Arial" w:eastAsia="Cambria" w:hAnsi="Arial" w:cs="Arial"/>
                <w:lang w:val="en-US"/>
              </w:rPr>
              <w:t>Version</w:t>
            </w:r>
          </w:p>
        </w:tc>
        <w:tc>
          <w:tcPr>
            <w:tcW w:w="851" w:type="dxa"/>
            <w:shd w:val="clear" w:color="auto" w:fill="D9D9D9"/>
          </w:tcPr>
          <w:p w14:paraId="4FBADBF6" w14:textId="77777777" w:rsidR="007454F2" w:rsidRPr="0067457E" w:rsidRDefault="007454F2" w:rsidP="00266526">
            <w:pPr>
              <w:widowControl w:val="0"/>
              <w:spacing w:line="240" w:lineRule="auto"/>
              <w:rPr>
                <w:rFonts w:ascii="Arial" w:eastAsia="Cambria" w:hAnsi="Arial" w:cs="Arial"/>
                <w:lang w:val="en-US"/>
              </w:rPr>
            </w:pPr>
            <w:r w:rsidRPr="0067457E">
              <w:rPr>
                <w:rFonts w:ascii="Arial" w:eastAsia="Cambria" w:hAnsi="Arial" w:cs="Arial"/>
                <w:lang w:val="en-US"/>
              </w:rPr>
              <w:t>Status</w:t>
            </w:r>
          </w:p>
        </w:tc>
        <w:tc>
          <w:tcPr>
            <w:tcW w:w="1559" w:type="dxa"/>
            <w:shd w:val="clear" w:color="auto" w:fill="D9D9D9"/>
          </w:tcPr>
          <w:p w14:paraId="4E954C80" w14:textId="77777777" w:rsidR="007454F2" w:rsidRPr="0067457E" w:rsidRDefault="007454F2" w:rsidP="00266526">
            <w:pPr>
              <w:widowControl w:val="0"/>
              <w:spacing w:line="240" w:lineRule="auto"/>
              <w:rPr>
                <w:rFonts w:ascii="Arial" w:eastAsia="Cambria" w:hAnsi="Arial" w:cs="Arial"/>
                <w:lang w:val="en-US"/>
              </w:rPr>
            </w:pPr>
            <w:r w:rsidRPr="0067457E">
              <w:rPr>
                <w:rFonts w:ascii="Arial" w:eastAsia="Cambria" w:hAnsi="Arial" w:cs="Arial"/>
                <w:lang w:val="en-US"/>
              </w:rPr>
              <w:t>Distribution</w:t>
            </w:r>
          </w:p>
        </w:tc>
        <w:tc>
          <w:tcPr>
            <w:tcW w:w="4932" w:type="dxa"/>
            <w:shd w:val="clear" w:color="auto" w:fill="D9D9D9"/>
          </w:tcPr>
          <w:p w14:paraId="50A4A610" w14:textId="77777777" w:rsidR="007454F2" w:rsidRPr="0067457E" w:rsidRDefault="007454F2" w:rsidP="00266526">
            <w:pPr>
              <w:widowControl w:val="0"/>
              <w:spacing w:line="240" w:lineRule="auto"/>
              <w:rPr>
                <w:rFonts w:ascii="Arial" w:eastAsia="Cambria" w:hAnsi="Arial" w:cs="Arial"/>
                <w:lang w:val="en-US"/>
              </w:rPr>
            </w:pPr>
            <w:r w:rsidRPr="0067457E">
              <w:rPr>
                <w:rFonts w:ascii="Arial" w:eastAsia="Cambria" w:hAnsi="Arial" w:cs="Arial"/>
                <w:lang w:val="en-US"/>
              </w:rPr>
              <w:t>Reason for Issue</w:t>
            </w:r>
          </w:p>
        </w:tc>
      </w:tr>
      <w:tr w:rsidR="007454F2" w:rsidRPr="0067457E" w14:paraId="225D5AFB" w14:textId="77777777" w:rsidTr="00266526">
        <w:tc>
          <w:tcPr>
            <w:tcW w:w="1413" w:type="dxa"/>
          </w:tcPr>
          <w:p w14:paraId="6CAA53AA" w14:textId="77777777" w:rsidR="007454F2" w:rsidRPr="0067457E" w:rsidRDefault="007454F2" w:rsidP="00266526">
            <w:pPr>
              <w:widowControl w:val="0"/>
              <w:spacing w:line="240" w:lineRule="auto"/>
              <w:rPr>
                <w:rFonts w:ascii="Arial" w:eastAsia="Cambria" w:hAnsi="Arial" w:cs="Arial"/>
                <w:lang w:val="en-US"/>
              </w:rPr>
            </w:pPr>
            <w:r w:rsidRPr="0067457E">
              <w:rPr>
                <w:rFonts w:ascii="Arial" w:eastAsia="Cambria" w:hAnsi="Arial" w:cs="Arial"/>
                <w:lang w:val="en-US"/>
              </w:rPr>
              <w:t xml:space="preserve">15 February 2021  </w:t>
            </w:r>
          </w:p>
        </w:tc>
        <w:tc>
          <w:tcPr>
            <w:tcW w:w="992" w:type="dxa"/>
          </w:tcPr>
          <w:p w14:paraId="5D589DF6" w14:textId="77777777" w:rsidR="007454F2" w:rsidRPr="0067457E" w:rsidRDefault="007454F2" w:rsidP="00266526">
            <w:pPr>
              <w:widowControl w:val="0"/>
              <w:spacing w:line="240" w:lineRule="auto"/>
              <w:jc w:val="center"/>
              <w:rPr>
                <w:rFonts w:ascii="Arial" w:eastAsia="Cambria" w:hAnsi="Arial" w:cs="Arial"/>
                <w:lang w:val="en-US"/>
              </w:rPr>
            </w:pPr>
            <w:r w:rsidRPr="0067457E">
              <w:rPr>
                <w:rFonts w:ascii="Arial" w:eastAsia="Cambria" w:hAnsi="Arial" w:cs="Arial"/>
                <w:lang w:val="en-US"/>
              </w:rPr>
              <w:t>1.0</w:t>
            </w:r>
          </w:p>
        </w:tc>
        <w:tc>
          <w:tcPr>
            <w:tcW w:w="851" w:type="dxa"/>
          </w:tcPr>
          <w:p w14:paraId="2BB0D44A" w14:textId="77777777" w:rsidR="007454F2" w:rsidRPr="0067457E" w:rsidRDefault="007454F2" w:rsidP="00266526">
            <w:pPr>
              <w:widowControl w:val="0"/>
              <w:spacing w:line="240" w:lineRule="auto"/>
              <w:rPr>
                <w:rFonts w:ascii="Arial" w:eastAsia="Cambria" w:hAnsi="Arial" w:cs="Arial"/>
                <w:lang w:val="en-US"/>
              </w:rPr>
            </w:pPr>
            <w:r w:rsidRPr="0067457E">
              <w:rPr>
                <w:rFonts w:ascii="Arial" w:eastAsia="Cambria" w:hAnsi="Arial" w:cs="Arial"/>
                <w:lang w:val="en-US"/>
              </w:rPr>
              <w:t>Final</w:t>
            </w:r>
          </w:p>
        </w:tc>
        <w:tc>
          <w:tcPr>
            <w:tcW w:w="1559" w:type="dxa"/>
          </w:tcPr>
          <w:p w14:paraId="39CCE044" w14:textId="77777777" w:rsidR="007454F2" w:rsidRPr="0067457E" w:rsidRDefault="007454F2" w:rsidP="00266526">
            <w:pPr>
              <w:widowControl w:val="0"/>
              <w:spacing w:line="240" w:lineRule="auto"/>
              <w:rPr>
                <w:rFonts w:ascii="Arial" w:eastAsia="Cambria" w:hAnsi="Arial" w:cs="Arial"/>
                <w:lang w:val="en-US"/>
              </w:rPr>
            </w:pPr>
            <w:proofErr w:type="spellStart"/>
            <w:r w:rsidRPr="0067457E">
              <w:rPr>
                <w:rFonts w:ascii="Arial" w:eastAsia="Cambria" w:hAnsi="Arial" w:cs="Arial"/>
                <w:lang w:val="en-US"/>
              </w:rPr>
              <w:t>OCF</w:t>
            </w:r>
            <w:proofErr w:type="spellEnd"/>
            <w:r w:rsidRPr="0067457E">
              <w:rPr>
                <w:rFonts w:ascii="Arial" w:eastAsia="Cambria" w:hAnsi="Arial" w:cs="Arial"/>
                <w:lang w:val="en-US"/>
              </w:rPr>
              <w:t xml:space="preserve"> Tenderers</w:t>
            </w:r>
          </w:p>
        </w:tc>
        <w:tc>
          <w:tcPr>
            <w:tcW w:w="4932" w:type="dxa"/>
          </w:tcPr>
          <w:p w14:paraId="03C47230" w14:textId="695A6574" w:rsidR="007454F2" w:rsidRPr="0067457E" w:rsidRDefault="00266526" w:rsidP="00266526">
            <w:pPr>
              <w:widowControl w:val="0"/>
              <w:spacing w:line="240" w:lineRule="auto"/>
              <w:rPr>
                <w:rFonts w:ascii="Arial" w:eastAsia="Cambria" w:hAnsi="Arial" w:cs="Arial"/>
                <w:lang w:val="en-US"/>
              </w:rPr>
            </w:pPr>
            <w:proofErr w:type="spellStart"/>
            <w:r w:rsidRPr="0067457E">
              <w:rPr>
                <w:rFonts w:ascii="Arial" w:eastAsia="Cambria" w:hAnsi="Arial" w:cs="Arial"/>
                <w:lang w:val="en-US"/>
              </w:rPr>
              <w:t>ITN</w:t>
            </w:r>
            <w:proofErr w:type="spellEnd"/>
            <w:r w:rsidR="007454F2" w:rsidRPr="0067457E">
              <w:rPr>
                <w:rFonts w:ascii="Arial" w:eastAsia="Cambria" w:hAnsi="Arial" w:cs="Arial"/>
                <w:lang w:val="en-US"/>
              </w:rPr>
              <w:t xml:space="preserve"> Issue </w:t>
            </w:r>
          </w:p>
        </w:tc>
      </w:tr>
      <w:tr w:rsidR="007454F2" w:rsidRPr="0067457E" w14:paraId="3F000274" w14:textId="77777777" w:rsidTr="00266526">
        <w:tc>
          <w:tcPr>
            <w:tcW w:w="1413" w:type="dxa"/>
          </w:tcPr>
          <w:p w14:paraId="727803DB" w14:textId="77777777" w:rsidR="007454F2" w:rsidRPr="0067457E" w:rsidRDefault="007454F2" w:rsidP="00266526">
            <w:pPr>
              <w:widowControl w:val="0"/>
              <w:spacing w:line="240" w:lineRule="auto"/>
              <w:rPr>
                <w:rFonts w:ascii="Arial" w:eastAsia="Cambria" w:hAnsi="Arial" w:cs="Arial"/>
                <w:lang w:val="en-US"/>
              </w:rPr>
            </w:pPr>
          </w:p>
        </w:tc>
        <w:tc>
          <w:tcPr>
            <w:tcW w:w="992" w:type="dxa"/>
          </w:tcPr>
          <w:p w14:paraId="0138DD00" w14:textId="77777777" w:rsidR="007454F2" w:rsidRPr="0067457E" w:rsidRDefault="007454F2" w:rsidP="00266526">
            <w:pPr>
              <w:widowControl w:val="0"/>
              <w:spacing w:line="240" w:lineRule="auto"/>
              <w:jc w:val="center"/>
              <w:rPr>
                <w:rFonts w:ascii="Arial" w:eastAsia="Cambria" w:hAnsi="Arial" w:cs="Arial"/>
                <w:lang w:val="en-US"/>
              </w:rPr>
            </w:pPr>
          </w:p>
        </w:tc>
        <w:tc>
          <w:tcPr>
            <w:tcW w:w="851" w:type="dxa"/>
          </w:tcPr>
          <w:p w14:paraId="7D8306F6" w14:textId="77777777" w:rsidR="007454F2" w:rsidRPr="0067457E" w:rsidRDefault="007454F2" w:rsidP="00266526">
            <w:pPr>
              <w:widowControl w:val="0"/>
              <w:spacing w:line="240" w:lineRule="auto"/>
              <w:rPr>
                <w:rFonts w:ascii="Arial" w:eastAsia="Cambria" w:hAnsi="Arial" w:cs="Arial"/>
                <w:lang w:val="en-US"/>
              </w:rPr>
            </w:pPr>
          </w:p>
        </w:tc>
        <w:tc>
          <w:tcPr>
            <w:tcW w:w="1559" w:type="dxa"/>
          </w:tcPr>
          <w:p w14:paraId="26AF13E4" w14:textId="77777777" w:rsidR="007454F2" w:rsidRPr="0067457E" w:rsidRDefault="007454F2" w:rsidP="00266526">
            <w:pPr>
              <w:widowControl w:val="0"/>
              <w:spacing w:line="240" w:lineRule="auto"/>
              <w:rPr>
                <w:rFonts w:ascii="Arial" w:eastAsia="Cambria" w:hAnsi="Arial" w:cs="Arial"/>
                <w:lang w:val="en-US"/>
              </w:rPr>
            </w:pPr>
          </w:p>
        </w:tc>
        <w:tc>
          <w:tcPr>
            <w:tcW w:w="4932" w:type="dxa"/>
          </w:tcPr>
          <w:p w14:paraId="259ACEE6" w14:textId="77777777" w:rsidR="007454F2" w:rsidRPr="0067457E" w:rsidRDefault="007454F2" w:rsidP="00266526">
            <w:pPr>
              <w:widowControl w:val="0"/>
              <w:spacing w:line="240" w:lineRule="auto"/>
              <w:rPr>
                <w:rFonts w:ascii="Arial" w:eastAsia="Cambria" w:hAnsi="Arial" w:cs="Arial"/>
                <w:lang w:val="en-US"/>
              </w:rPr>
            </w:pPr>
          </w:p>
        </w:tc>
      </w:tr>
      <w:tr w:rsidR="007454F2" w:rsidRPr="0067457E" w14:paraId="5F5BE509" w14:textId="77777777" w:rsidTr="00266526">
        <w:tc>
          <w:tcPr>
            <w:tcW w:w="1413" w:type="dxa"/>
          </w:tcPr>
          <w:p w14:paraId="7E6AFF1E" w14:textId="77777777" w:rsidR="007454F2" w:rsidRPr="0067457E" w:rsidRDefault="007454F2" w:rsidP="00266526">
            <w:pPr>
              <w:widowControl w:val="0"/>
              <w:spacing w:line="240" w:lineRule="auto"/>
              <w:rPr>
                <w:rFonts w:ascii="Arial" w:eastAsia="Cambria" w:hAnsi="Arial" w:cs="Arial"/>
                <w:lang w:val="en-US"/>
              </w:rPr>
            </w:pPr>
          </w:p>
        </w:tc>
        <w:tc>
          <w:tcPr>
            <w:tcW w:w="992" w:type="dxa"/>
          </w:tcPr>
          <w:p w14:paraId="69CA2013" w14:textId="77777777" w:rsidR="007454F2" w:rsidRPr="0067457E" w:rsidRDefault="007454F2" w:rsidP="00266526">
            <w:pPr>
              <w:widowControl w:val="0"/>
              <w:spacing w:line="240" w:lineRule="auto"/>
              <w:jc w:val="center"/>
              <w:rPr>
                <w:rFonts w:ascii="Arial" w:eastAsia="Cambria" w:hAnsi="Arial" w:cs="Arial"/>
                <w:lang w:val="en-US"/>
              </w:rPr>
            </w:pPr>
          </w:p>
        </w:tc>
        <w:tc>
          <w:tcPr>
            <w:tcW w:w="851" w:type="dxa"/>
          </w:tcPr>
          <w:p w14:paraId="0A3D749D" w14:textId="77777777" w:rsidR="007454F2" w:rsidRPr="0067457E" w:rsidRDefault="007454F2" w:rsidP="00266526">
            <w:pPr>
              <w:widowControl w:val="0"/>
              <w:spacing w:line="240" w:lineRule="auto"/>
              <w:rPr>
                <w:rFonts w:ascii="Arial" w:eastAsia="Cambria" w:hAnsi="Arial" w:cs="Arial"/>
                <w:lang w:val="en-US"/>
              </w:rPr>
            </w:pPr>
          </w:p>
        </w:tc>
        <w:tc>
          <w:tcPr>
            <w:tcW w:w="1559" w:type="dxa"/>
          </w:tcPr>
          <w:p w14:paraId="72AF5A3D" w14:textId="77777777" w:rsidR="007454F2" w:rsidRPr="0067457E" w:rsidRDefault="007454F2" w:rsidP="00266526">
            <w:pPr>
              <w:widowControl w:val="0"/>
              <w:spacing w:line="240" w:lineRule="auto"/>
              <w:rPr>
                <w:rFonts w:ascii="Arial" w:eastAsia="Cambria" w:hAnsi="Arial" w:cs="Arial"/>
                <w:lang w:val="en-US"/>
              </w:rPr>
            </w:pPr>
          </w:p>
        </w:tc>
        <w:tc>
          <w:tcPr>
            <w:tcW w:w="4932" w:type="dxa"/>
          </w:tcPr>
          <w:p w14:paraId="4C25C0A2" w14:textId="77777777" w:rsidR="007454F2" w:rsidRPr="0067457E" w:rsidRDefault="007454F2" w:rsidP="00266526">
            <w:pPr>
              <w:widowControl w:val="0"/>
              <w:spacing w:line="240" w:lineRule="auto"/>
              <w:rPr>
                <w:rFonts w:ascii="Arial" w:eastAsia="Cambria" w:hAnsi="Arial" w:cs="Arial"/>
                <w:lang w:val="en-US"/>
              </w:rPr>
            </w:pPr>
          </w:p>
        </w:tc>
      </w:tr>
    </w:tbl>
    <w:p w14:paraId="636E7078" w14:textId="77777777" w:rsidR="007454F2" w:rsidRPr="0067457E" w:rsidRDefault="007454F2" w:rsidP="007454F2">
      <w:pPr>
        <w:spacing w:line="360" w:lineRule="auto"/>
        <w:jc w:val="center"/>
        <w:rPr>
          <w:rFonts w:ascii="Arial" w:hAnsi="Arial" w:cs="Arial"/>
          <w:sz w:val="28"/>
          <w:szCs w:val="28"/>
          <w:u w:color="000000"/>
        </w:rPr>
      </w:pPr>
    </w:p>
    <w:p w14:paraId="1EDDA282" w14:textId="77777777" w:rsidR="007454F2" w:rsidRPr="0067457E" w:rsidRDefault="007454F2" w:rsidP="007454F2">
      <w:pPr>
        <w:spacing w:line="360" w:lineRule="auto"/>
        <w:jc w:val="center"/>
        <w:rPr>
          <w:rFonts w:ascii="Arial" w:hAnsi="Arial" w:cs="Arial"/>
          <w:sz w:val="28"/>
          <w:szCs w:val="28"/>
          <w:u w:color="000000"/>
        </w:rPr>
      </w:pPr>
    </w:p>
    <w:p w14:paraId="37B012D2" w14:textId="77777777" w:rsidR="007454F2" w:rsidRPr="0067457E" w:rsidRDefault="007454F2" w:rsidP="007454F2">
      <w:pPr>
        <w:spacing w:line="360" w:lineRule="auto"/>
        <w:jc w:val="center"/>
        <w:rPr>
          <w:rFonts w:ascii="Arial" w:hAnsi="Arial" w:cs="Arial"/>
          <w:sz w:val="28"/>
          <w:szCs w:val="28"/>
          <w:u w:color="000000"/>
        </w:rPr>
      </w:pPr>
    </w:p>
    <w:p w14:paraId="78CEC19A" w14:textId="77777777" w:rsidR="007454F2" w:rsidRPr="0067457E" w:rsidRDefault="007454F2" w:rsidP="007454F2">
      <w:pPr>
        <w:spacing w:line="360" w:lineRule="auto"/>
        <w:jc w:val="center"/>
        <w:rPr>
          <w:rFonts w:ascii="Arial" w:hAnsi="Arial" w:cs="Arial"/>
          <w:sz w:val="28"/>
          <w:szCs w:val="28"/>
          <w:u w:color="000000"/>
        </w:rPr>
      </w:pPr>
    </w:p>
    <w:p w14:paraId="2EE61D71" w14:textId="77777777" w:rsidR="007454F2" w:rsidRPr="0067457E" w:rsidRDefault="007454F2" w:rsidP="007454F2">
      <w:pPr>
        <w:spacing w:line="360" w:lineRule="auto"/>
        <w:jc w:val="center"/>
        <w:rPr>
          <w:rFonts w:ascii="Arial" w:hAnsi="Arial" w:cs="Arial"/>
          <w:sz w:val="28"/>
          <w:szCs w:val="28"/>
          <w:u w:color="000000"/>
        </w:rPr>
      </w:pPr>
    </w:p>
    <w:p w14:paraId="4D04527D" w14:textId="77777777" w:rsidR="007454F2" w:rsidRPr="0067457E" w:rsidRDefault="007454F2" w:rsidP="007454F2">
      <w:pPr>
        <w:spacing w:line="360" w:lineRule="auto"/>
        <w:jc w:val="center"/>
        <w:rPr>
          <w:rFonts w:ascii="Arial" w:hAnsi="Arial" w:cs="Arial"/>
          <w:sz w:val="28"/>
          <w:szCs w:val="28"/>
          <w:u w:color="000000"/>
        </w:rPr>
      </w:pPr>
    </w:p>
    <w:p w14:paraId="39DD6877" w14:textId="77777777" w:rsidR="007454F2" w:rsidRPr="0067457E" w:rsidRDefault="007454F2" w:rsidP="007454F2">
      <w:pPr>
        <w:spacing w:line="360" w:lineRule="auto"/>
        <w:jc w:val="center"/>
        <w:rPr>
          <w:rFonts w:ascii="Arial" w:hAnsi="Arial" w:cs="Arial"/>
          <w:sz w:val="28"/>
          <w:szCs w:val="28"/>
          <w:u w:color="000000"/>
        </w:rPr>
      </w:pPr>
    </w:p>
    <w:p w14:paraId="7DFD7C03" w14:textId="77777777" w:rsidR="007454F2" w:rsidRPr="0067457E" w:rsidRDefault="007454F2" w:rsidP="007454F2">
      <w:pPr>
        <w:spacing w:line="360" w:lineRule="auto"/>
        <w:jc w:val="center"/>
        <w:rPr>
          <w:rFonts w:ascii="Arial" w:hAnsi="Arial" w:cs="Arial"/>
          <w:sz w:val="28"/>
          <w:szCs w:val="28"/>
          <w:u w:color="000000"/>
        </w:rPr>
      </w:pPr>
    </w:p>
    <w:p w14:paraId="008B76AE" w14:textId="77777777" w:rsidR="007454F2" w:rsidRPr="0067457E" w:rsidRDefault="007454F2" w:rsidP="007454F2">
      <w:pPr>
        <w:spacing w:line="360" w:lineRule="auto"/>
        <w:jc w:val="center"/>
        <w:rPr>
          <w:rFonts w:ascii="Arial" w:hAnsi="Arial" w:cs="Arial"/>
          <w:sz w:val="28"/>
          <w:szCs w:val="28"/>
          <w:u w:color="000000"/>
        </w:rPr>
      </w:pPr>
    </w:p>
    <w:p w14:paraId="0154A0CB" w14:textId="77777777" w:rsidR="007454F2" w:rsidRPr="0067457E" w:rsidRDefault="007454F2" w:rsidP="007454F2">
      <w:pPr>
        <w:spacing w:line="360" w:lineRule="auto"/>
        <w:jc w:val="center"/>
        <w:rPr>
          <w:rFonts w:ascii="Arial" w:hAnsi="Arial" w:cs="Arial"/>
          <w:sz w:val="28"/>
          <w:szCs w:val="28"/>
          <w:u w:color="000000"/>
        </w:rPr>
      </w:pPr>
    </w:p>
    <w:p w14:paraId="26A94C56" w14:textId="77777777" w:rsidR="007454F2" w:rsidRPr="0067457E" w:rsidRDefault="007454F2" w:rsidP="007454F2">
      <w:pPr>
        <w:spacing w:line="360" w:lineRule="auto"/>
        <w:jc w:val="center"/>
        <w:rPr>
          <w:rFonts w:ascii="Arial" w:hAnsi="Arial" w:cs="Arial"/>
          <w:sz w:val="28"/>
          <w:szCs w:val="28"/>
          <w:u w:color="000000"/>
        </w:rPr>
      </w:pPr>
    </w:p>
    <w:p w14:paraId="47E2543F" w14:textId="77777777" w:rsidR="007454F2" w:rsidRPr="0067457E" w:rsidRDefault="007454F2" w:rsidP="007454F2">
      <w:pPr>
        <w:spacing w:line="360" w:lineRule="auto"/>
        <w:jc w:val="center"/>
        <w:rPr>
          <w:rFonts w:ascii="Arial" w:hAnsi="Arial" w:cs="Arial"/>
          <w:sz w:val="28"/>
          <w:szCs w:val="28"/>
          <w:u w:color="000000"/>
        </w:rPr>
      </w:pPr>
    </w:p>
    <w:p w14:paraId="50C6CDA3" w14:textId="77777777" w:rsidR="007454F2" w:rsidRPr="0067457E" w:rsidRDefault="007454F2" w:rsidP="007454F2">
      <w:pPr>
        <w:spacing w:line="360" w:lineRule="auto"/>
        <w:jc w:val="center"/>
        <w:rPr>
          <w:rFonts w:ascii="Arial" w:hAnsi="Arial" w:cs="Arial"/>
          <w:sz w:val="28"/>
          <w:szCs w:val="28"/>
          <w:u w:color="000000"/>
        </w:rPr>
      </w:pPr>
    </w:p>
    <w:p w14:paraId="75CBD927" w14:textId="77777777" w:rsidR="007454F2" w:rsidRPr="0067457E" w:rsidRDefault="007454F2" w:rsidP="007454F2">
      <w:pPr>
        <w:spacing w:line="360" w:lineRule="auto"/>
        <w:jc w:val="center"/>
        <w:rPr>
          <w:rFonts w:ascii="Arial" w:hAnsi="Arial" w:cs="Arial"/>
          <w:sz w:val="28"/>
          <w:szCs w:val="28"/>
          <w:u w:color="000000"/>
        </w:rPr>
      </w:pPr>
    </w:p>
    <w:p w14:paraId="28569F6F" w14:textId="77777777" w:rsidR="007454F2" w:rsidRPr="0067457E" w:rsidRDefault="007454F2" w:rsidP="007454F2">
      <w:pPr>
        <w:pStyle w:val="Default"/>
        <w:spacing w:line="360" w:lineRule="auto"/>
        <w:rPr>
          <w:b/>
          <w:bCs/>
          <w:sz w:val="28"/>
          <w:szCs w:val="28"/>
        </w:rPr>
      </w:pPr>
    </w:p>
    <w:p w14:paraId="1E2F3F51" w14:textId="77777777" w:rsidR="007454F2" w:rsidRPr="0067457E" w:rsidRDefault="007454F2" w:rsidP="007454F2">
      <w:pPr>
        <w:pStyle w:val="Default"/>
        <w:spacing w:line="360" w:lineRule="auto"/>
        <w:jc w:val="center"/>
        <w:rPr>
          <w:b/>
          <w:bCs/>
          <w:sz w:val="28"/>
          <w:szCs w:val="28"/>
        </w:rPr>
      </w:pPr>
    </w:p>
    <w:tbl>
      <w:tblPr>
        <w:tblpPr w:leftFromText="180" w:rightFromText="180" w:vertAnchor="text" w:horzAnchor="margin" w:tblpY="-3"/>
        <w:tblW w:w="8807" w:type="dxa"/>
        <w:tblLayout w:type="fixed"/>
        <w:tblCellMar>
          <w:left w:w="120" w:type="dxa"/>
          <w:right w:w="120" w:type="dxa"/>
        </w:tblCellMar>
        <w:tblLook w:val="0000" w:firstRow="0" w:lastRow="0" w:firstColumn="0" w:lastColumn="0" w:noHBand="0" w:noVBand="0"/>
      </w:tblPr>
      <w:tblGrid>
        <w:gridCol w:w="4264"/>
        <w:gridCol w:w="4543"/>
      </w:tblGrid>
      <w:tr w:rsidR="00162397" w:rsidRPr="0067457E" w14:paraId="546B57F8" w14:textId="77777777" w:rsidTr="00065FF1">
        <w:trPr>
          <w:trHeight w:val="1433"/>
        </w:trPr>
        <w:tc>
          <w:tcPr>
            <w:tcW w:w="4264" w:type="dxa"/>
            <w:tcBorders>
              <w:top w:val="double" w:sz="6" w:space="0" w:color="auto"/>
              <w:left w:val="double" w:sz="6" w:space="0" w:color="auto"/>
            </w:tcBorders>
          </w:tcPr>
          <w:p w14:paraId="712E097C" w14:textId="77777777" w:rsidR="00162397" w:rsidRPr="0067457E" w:rsidRDefault="00162397" w:rsidP="00162397">
            <w:pPr>
              <w:tabs>
                <w:tab w:val="left" w:pos="-720"/>
              </w:tabs>
              <w:suppressAutoHyphens/>
              <w:spacing w:before="90"/>
              <w:rPr>
                <w:rFonts w:ascii="Arial" w:hAnsi="Arial" w:cs="Arial"/>
                <w:spacing w:val="-2"/>
              </w:rPr>
            </w:pPr>
            <w:r w:rsidRPr="0067457E">
              <w:rPr>
                <w:rFonts w:ascii="Arial" w:hAnsi="Arial" w:cs="Arial"/>
                <w:noProof/>
              </w:rPr>
              <w:lastRenderedPageBreak/>
              <w:drawing>
                <wp:anchor distT="0" distB="0" distL="114300" distR="114300" simplePos="0" relativeHeight="251660289" behindDoc="1" locked="0" layoutInCell="1" allowOverlap="1" wp14:anchorId="19D6819D" wp14:editId="553716B0">
                  <wp:simplePos x="0" y="0"/>
                  <wp:positionH relativeFrom="page">
                    <wp:posOffset>48895</wp:posOffset>
                  </wp:positionH>
                  <wp:positionV relativeFrom="page">
                    <wp:posOffset>154305</wp:posOffset>
                  </wp:positionV>
                  <wp:extent cx="1734185" cy="1524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4185" cy="1524000"/>
                          </a:xfrm>
                          <a:prstGeom prst="rect">
                            <a:avLst/>
                          </a:prstGeom>
                          <a:noFill/>
                        </pic:spPr>
                      </pic:pic>
                    </a:graphicData>
                  </a:graphic>
                  <wp14:sizeRelH relativeFrom="page">
                    <wp14:pctWidth>0</wp14:pctWidth>
                  </wp14:sizeRelH>
                  <wp14:sizeRelV relativeFrom="page">
                    <wp14:pctHeight>0</wp14:pctHeight>
                  </wp14:sizeRelV>
                </wp:anchor>
              </w:drawing>
            </w:r>
          </w:p>
          <w:p w14:paraId="0E2ED89B" w14:textId="77777777" w:rsidR="00162397" w:rsidRPr="0067457E" w:rsidRDefault="00162397" w:rsidP="00162397">
            <w:pPr>
              <w:tabs>
                <w:tab w:val="left" w:pos="-720"/>
              </w:tabs>
              <w:suppressAutoHyphens/>
              <w:spacing w:before="90"/>
              <w:rPr>
                <w:rFonts w:ascii="Arial" w:hAnsi="Arial" w:cs="Arial"/>
                <w:spacing w:val="-2"/>
              </w:rPr>
            </w:pPr>
          </w:p>
          <w:p w14:paraId="36385DD8" w14:textId="77777777" w:rsidR="00162397" w:rsidRPr="0067457E" w:rsidRDefault="00162397" w:rsidP="00162397">
            <w:pPr>
              <w:tabs>
                <w:tab w:val="left" w:pos="-720"/>
              </w:tabs>
              <w:suppressAutoHyphens/>
              <w:spacing w:before="90"/>
              <w:rPr>
                <w:rFonts w:ascii="Arial" w:hAnsi="Arial" w:cs="Arial"/>
                <w:spacing w:val="-2"/>
              </w:rPr>
            </w:pPr>
          </w:p>
          <w:p w14:paraId="2B74EF67" w14:textId="77777777" w:rsidR="00162397" w:rsidRPr="0067457E" w:rsidRDefault="00162397" w:rsidP="00162397">
            <w:pPr>
              <w:tabs>
                <w:tab w:val="left" w:pos="-720"/>
              </w:tabs>
              <w:suppressAutoHyphens/>
              <w:spacing w:before="90"/>
              <w:rPr>
                <w:rFonts w:ascii="Arial" w:hAnsi="Arial" w:cs="Arial"/>
                <w:spacing w:val="-2"/>
              </w:rPr>
            </w:pPr>
          </w:p>
          <w:p w14:paraId="40110448" w14:textId="77777777" w:rsidR="00162397" w:rsidRPr="0067457E" w:rsidRDefault="00162397" w:rsidP="00162397">
            <w:pPr>
              <w:tabs>
                <w:tab w:val="left" w:pos="-720"/>
              </w:tabs>
              <w:suppressAutoHyphens/>
              <w:spacing w:before="90"/>
              <w:rPr>
                <w:rFonts w:ascii="Arial" w:hAnsi="Arial" w:cs="Arial"/>
                <w:spacing w:val="-2"/>
              </w:rPr>
            </w:pPr>
          </w:p>
          <w:p w14:paraId="67DE0B08" w14:textId="77777777" w:rsidR="00162397" w:rsidRPr="0067457E" w:rsidRDefault="00162397" w:rsidP="00162397">
            <w:pPr>
              <w:tabs>
                <w:tab w:val="left" w:pos="-720"/>
              </w:tabs>
              <w:suppressAutoHyphens/>
              <w:spacing w:before="90"/>
              <w:rPr>
                <w:rFonts w:ascii="Arial" w:hAnsi="Arial" w:cs="Arial"/>
                <w:spacing w:val="-2"/>
              </w:rPr>
            </w:pPr>
          </w:p>
          <w:p w14:paraId="4C5A19AE" w14:textId="77777777" w:rsidR="00162397" w:rsidRPr="0067457E" w:rsidRDefault="00162397" w:rsidP="00162397">
            <w:pPr>
              <w:tabs>
                <w:tab w:val="left" w:pos="-720"/>
              </w:tabs>
              <w:suppressAutoHyphens/>
              <w:spacing w:before="90"/>
              <w:rPr>
                <w:rFonts w:ascii="Arial" w:hAnsi="Arial" w:cs="Arial"/>
                <w:spacing w:val="-2"/>
              </w:rPr>
            </w:pPr>
          </w:p>
          <w:p w14:paraId="37981801" w14:textId="77777777" w:rsidR="00162397" w:rsidRPr="0067457E" w:rsidRDefault="00162397" w:rsidP="00162397">
            <w:pPr>
              <w:tabs>
                <w:tab w:val="left" w:pos="-720"/>
              </w:tabs>
              <w:suppressAutoHyphens/>
              <w:spacing w:before="90"/>
              <w:rPr>
                <w:rFonts w:ascii="Arial" w:hAnsi="Arial" w:cs="Arial"/>
                <w:spacing w:val="-2"/>
              </w:rPr>
            </w:pPr>
            <w:r w:rsidRPr="0067457E">
              <w:rPr>
                <w:rFonts w:ascii="Arial" w:hAnsi="Arial" w:cs="Arial"/>
                <w:spacing w:val="-2"/>
              </w:rPr>
              <w:t>To:</w:t>
            </w:r>
            <w:r w:rsidRPr="0067457E">
              <w:rPr>
                <w:rStyle w:val="FootnoteReference"/>
                <w:rFonts w:ascii="Arial" w:hAnsi="Arial" w:cs="Arial"/>
                <w:spacing w:val="-2"/>
              </w:rPr>
              <w:footnoteReference w:id="2"/>
            </w:r>
          </w:p>
        </w:tc>
        <w:tc>
          <w:tcPr>
            <w:tcW w:w="4543" w:type="dxa"/>
            <w:tcBorders>
              <w:top w:val="double" w:sz="6" w:space="0" w:color="auto"/>
              <w:left w:val="single" w:sz="6" w:space="0" w:color="auto"/>
              <w:right w:val="double" w:sz="6" w:space="0" w:color="auto"/>
            </w:tcBorders>
          </w:tcPr>
          <w:p w14:paraId="60DDB880" w14:textId="77777777" w:rsidR="00162397" w:rsidRPr="0067457E" w:rsidRDefault="00162397" w:rsidP="00162397">
            <w:pPr>
              <w:suppressAutoHyphens/>
              <w:spacing w:before="90"/>
              <w:rPr>
                <w:rFonts w:ascii="Arial" w:hAnsi="Arial" w:cs="Arial"/>
                <w:spacing w:val="-2"/>
              </w:rPr>
            </w:pPr>
            <w:proofErr w:type="spellStart"/>
            <w:r w:rsidRPr="0067457E">
              <w:rPr>
                <w:rFonts w:ascii="Arial" w:hAnsi="Arial" w:cs="Arial"/>
                <w:spacing w:val="-2"/>
              </w:rPr>
              <w:t>MTN</w:t>
            </w:r>
            <w:proofErr w:type="spellEnd"/>
            <w:r w:rsidRPr="0067457E">
              <w:rPr>
                <w:rFonts w:ascii="Arial" w:hAnsi="Arial" w:cs="Arial"/>
                <w:spacing w:val="-2"/>
              </w:rPr>
              <w:t xml:space="preserve"> Reference No: </w:t>
            </w:r>
            <w:r w:rsidRPr="0067457E">
              <w:rPr>
                <w:rStyle w:val="FootnoteReference"/>
                <w:rFonts w:ascii="Arial" w:hAnsi="Arial" w:cs="Arial"/>
                <w:spacing w:val="-2"/>
              </w:rPr>
              <w:footnoteReference w:id="3"/>
            </w:r>
          </w:p>
          <w:p w14:paraId="34FBF40C" w14:textId="77777777" w:rsidR="00162397" w:rsidRPr="0067457E" w:rsidRDefault="00162397" w:rsidP="00162397">
            <w:pPr>
              <w:suppressAutoHyphens/>
              <w:rPr>
                <w:rFonts w:ascii="Arial" w:hAnsi="Arial" w:cs="Arial"/>
                <w:spacing w:val="-2"/>
              </w:rPr>
            </w:pPr>
            <w:proofErr w:type="spellStart"/>
            <w:r w:rsidRPr="0067457E">
              <w:rPr>
                <w:rFonts w:ascii="Arial" w:hAnsi="Arial" w:cs="Arial"/>
                <w:spacing w:val="-2"/>
              </w:rPr>
              <w:t>MTN</w:t>
            </w:r>
            <w:proofErr w:type="spellEnd"/>
            <w:r w:rsidRPr="0067457E">
              <w:rPr>
                <w:rFonts w:ascii="Arial" w:hAnsi="Arial" w:cs="Arial"/>
                <w:spacing w:val="-2"/>
              </w:rPr>
              <w:t xml:space="preserve"> Issue Date:</w:t>
            </w:r>
            <w:r w:rsidRPr="0067457E">
              <w:rPr>
                <w:rStyle w:val="FootnoteReference"/>
                <w:rFonts w:ascii="Arial" w:hAnsi="Arial" w:cs="Arial"/>
                <w:spacing w:val="-2"/>
              </w:rPr>
              <w:footnoteReference w:id="4"/>
            </w:r>
          </w:p>
          <w:p w14:paraId="40CE3944" w14:textId="77777777" w:rsidR="00162397" w:rsidRPr="0067457E" w:rsidRDefault="00162397" w:rsidP="00162397">
            <w:pPr>
              <w:suppressAutoHyphens/>
              <w:spacing w:after="54"/>
              <w:rPr>
                <w:rFonts w:ascii="Arial" w:hAnsi="Arial" w:cs="Arial"/>
                <w:spacing w:val="-2"/>
              </w:rPr>
            </w:pPr>
          </w:p>
          <w:p w14:paraId="4277B56D" w14:textId="77777777" w:rsidR="00162397" w:rsidRPr="0067457E" w:rsidRDefault="00162397" w:rsidP="00162397">
            <w:pPr>
              <w:suppressAutoHyphens/>
              <w:spacing w:after="54"/>
              <w:rPr>
                <w:rFonts w:ascii="Arial" w:hAnsi="Arial" w:cs="Arial"/>
                <w:spacing w:val="-2"/>
              </w:rPr>
            </w:pPr>
          </w:p>
          <w:p w14:paraId="0577FAA1" w14:textId="77777777" w:rsidR="00162397" w:rsidRPr="0067457E" w:rsidRDefault="00162397" w:rsidP="00162397">
            <w:pPr>
              <w:suppressAutoHyphens/>
              <w:spacing w:after="54"/>
              <w:rPr>
                <w:rFonts w:ascii="Arial" w:hAnsi="Arial" w:cs="Arial"/>
                <w:spacing w:val="-2"/>
              </w:rPr>
            </w:pPr>
          </w:p>
          <w:p w14:paraId="66D6B8C5" w14:textId="77777777" w:rsidR="00162397" w:rsidRPr="0067457E" w:rsidRDefault="00162397" w:rsidP="00162397">
            <w:pPr>
              <w:suppressAutoHyphens/>
              <w:spacing w:after="54"/>
              <w:rPr>
                <w:rFonts w:ascii="Arial" w:hAnsi="Arial" w:cs="Arial"/>
                <w:spacing w:val="-2"/>
              </w:rPr>
            </w:pPr>
          </w:p>
          <w:p w14:paraId="567B45F1" w14:textId="77777777" w:rsidR="00162397" w:rsidRPr="0067457E" w:rsidRDefault="00162397" w:rsidP="00162397">
            <w:pPr>
              <w:suppressAutoHyphens/>
              <w:spacing w:after="54"/>
              <w:rPr>
                <w:rFonts w:ascii="Arial" w:hAnsi="Arial" w:cs="Arial"/>
                <w:spacing w:val="-2"/>
              </w:rPr>
            </w:pPr>
          </w:p>
          <w:p w14:paraId="5237095D" w14:textId="77777777" w:rsidR="00162397" w:rsidRPr="0067457E" w:rsidRDefault="00162397" w:rsidP="00162397">
            <w:pPr>
              <w:suppressAutoHyphens/>
              <w:spacing w:after="54"/>
              <w:rPr>
                <w:rFonts w:ascii="Arial" w:hAnsi="Arial" w:cs="Arial"/>
                <w:spacing w:val="-2"/>
              </w:rPr>
            </w:pPr>
          </w:p>
          <w:p w14:paraId="246F1452" w14:textId="77777777" w:rsidR="00162397" w:rsidRPr="0067457E" w:rsidRDefault="00162397" w:rsidP="00162397">
            <w:pPr>
              <w:suppressAutoHyphens/>
              <w:spacing w:after="54"/>
              <w:rPr>
                <w:rFonts w:ascii="Arial" w:hAnsi="Arial" w:cs="Arial"/>
                <w:spacing w:val="-2"/>
              </w:rPr>
            </w:pPr>
            <w:r w:rsidRPr="0067457E">
              <w:rPr>
                <w:rFonts w:ascii="Arial" w:hAnsi="Arial" w:cs="Arial"/>
                <w:spacing w:val="-2"/>
              </w:rPr>
              <w:t>Due for return by: [date &amp; time]</w:t>
            </w:r>
            <w:r w:rsidRPr="0067457E">
              <w:rPr>
                <w:rStyle w:val="FootnoteReference"/>
                <w:rFonts w:ascii="Arial" w:hAnsi="Arial" w:cs="Arial"/>
                <w:spacing w:val="-2"/>
              </w:rPr>
              <w:footnoteReference w:id="5"/>
            </w:r>
            <w:r w:rsidRPr="0067457E">
              <w:rPr>
                <w:rFonts w:ascii="Arial" w:hAnsi="Arial" w:cs="Arial"/>
                <w:spacing w:val="-2"/>
              </w:rPr>
              <w:t xml:space="preserve"> </w:t>
            </w:r>
          </w:p>
        </w:tc>
      </w:tr>
      <w:tr w:rsidR="00162397" w:rsidRPr="0067457E" w14:paraId="3605DC05" w14:textId="77777777" w:rsidTr="00065FF1">
        <w:trPr>
          <w:trHeight w:val="1168"/>
        </w:trPr>
        <w:tc>
          <w:tcPr>
            <w:tcW w:w="4264" w:type="dxa"/>
            <w:tcBorders>
              <w:left w:val="double" w:sz="6" w:space="0" w:color="auto"/>
              <w:bottom w:val="double" w:sz="6" w:space="0" w:color="auto"/>
            </w:tcBorders>
          </w:tcPr>
          <w:p w14:paraId="351A9831" w14:textId="77777777" w:rsidR="00162397" w:rsidRPr="0067457E" w:rsidRDefault="00162397" w:rsidP="00162397">
            <w:pPr>
              <w:tabs>
                <w:tab w:val="left" w:pos="-720"/>
              </w:tabs>
              <w:suppressAutoHyphens/>
              <w:spacing w:before="90" w:after="54"/>
              <w:rPr>
                <w:rFonts w:ascii="Arial" w:hAnsi="Arial" w:cs="Arial"/>
                <w:spacing w:val="-2"/>
              </w:rPr>
            </w:pPr>
          </w:p>
        </w:tc>
        <w:tc>
          <w:tcPr>
            <w:tcW w:w="4543" w:type="dxa"/>
            <w:tcBorders>
              <w:top w:val="single" w:sz="6" w:space="0" w:color="auto"/>
              <w:left w:val="single" w:sz="6" w:space="0" w:color="auto"/>
              <w:bottom w:val="double" w:sz="6" w:space="0" w:color="auto"/>
              <w:right w:val="double" w:sz="6" w:space="0" w:color="auto"/>
            </w:tcBorders>
          </w:tcPr>
          <w:p w14:paraId="584D5422" w14:textId="77777777" w:rsidR="00162397" w:rsidRPr="0067457E" w:rsidRDefault="00162397" w:rsidP="00162397">
            <w:pPr>
              <w:suppressAutoHyphens/>
              <w:spacing w:before="90"/>
              <w:rPr>
                <w:rFonts w:ascii="Arial" w:hAnsi="Arial" w:cs="Arial"/>
                <w:spacing w:val="-2"/>
              </w:rPr>
            </w:pPr>
            <w:r w:rsidRPr="0067457E">
              <w:rPr>
                <w:rFonts w:ascii="Arial" w:hAnsi="Arial" w:cs="Arial"/>
                <w:spacing w:val="-2"/>
              </w:rPr>
              <w:t>From: (Client’s Commercial Branch)</w:t>
            </w:r>
          </w:p>
          <w:p w14:paraId="29A18F5E" w14:textId="77777777" w:rsidR="00162397" w:rsidRPr="0067457E" w:rsidRDefault="00162397" w:rsidP="00162397">
            <w:pPr>
              <w:suppressAutoHyphens/>
              <w:spacing w:after="54"/>
              <w:rPr>
                <w:rFonts w:ascii="Arial" w:hAnsi="Arial" w:cs="Arial"/>
                <w:spacing w:val="-2"/>
              </w:rPr>
            </w:pPr>
          </w:p>
        </w:tc>
      </w:tr>
    </w:tbl>
    <w:p w14:paraId="64A8E7D3" w14:textId="58460D4F" w:rsidR="007454F2" w:rsidRPr="0067457E" w:rsidRDefault="007454F2" w:rsidP="007454F2">
      <w:pPr>
        <w:rPr>
          <w:rFonts w:ascii="Arial" w:hAnsi="Arial" w:cs="Arial"/>
        </w:rPr>
      </w:pPr>
    </w:p>
    <w:p w14:paraId="52E31CFA" w14:textId="77777777" w:rsidR="007454F2" w:rsidRPr="0067457E" w:rsidRDefault="007454F2" w:rsidP="007454F2">
      <w:pPr>
        <w:rPr>
          <w:rFonts w:ascii="Arial" w:hAnsi="Arial" w:cs="Arial"/>
          <w:b/>
          <w:sz w:val="24"/>
          <w:szCs w:val="24"/>
        </w:rPr>
      </w:pPr>
    </w:p>
    <w:p w14:paraId="1855B08D" w14:textId="77777777" w:rsidR="007454F2" w:rsidRPr="0067457E" w:rsidRDefault="007454F2" w:rsidP="007454F2">
      <w:pPr>
        <w:pStyle w:val="Default"/>
        <w:spacing w:line="360" w:lineRule="auto"/>
        <w:rPr>
          <w:sz w:val="22"/>
          <w:szCs w:val="22"/>
        </w:rPr>
      </w:pPr>
      <w:r w:rsidRPr="0067457E">
        <w:rPr>
          <w:sz w:val="22"/>
          <w:szCs w:val="22"/>
        </w:rPr>
        <w:t>1.</w:t>
      </w:r>
      <w:r w:rsidRPr="0067457E">
        <w:rPr>
          <w:sz w:val="22"/>
          <w:szCs w:val="22"/>
        </w:rPr>
        <w:tab/>
        <w:t xml:space="preserve">You are invited to a Mini-Tender competition in accordance with Framework Agreement reference </w:t>
      </w:r>
      <w:r w:rsidRPr="0067457E">
        <w:rPr>
          <w:bCs/>
          <w:sz w:val="22"/>
          <w:szCs w:val="22"/>
        </w:rPr>
        <w:t>700723368</w:t>
      </w:r>
      <w:r w:rsidRPr="0067457E">
        <w:rPr>
          <w:sz w:val="22"/>
          <w:szCs w:val="22"/>
        </w:rPr>
        <w:t>, for the supply of Works detailed in the accompanying Mini-Tender Notice (</w:t>
      </w:r>
      <w:proofErr w:type="spellStart"/>
      <w:r w:rsidRPr="0067457E">
        <w:rPr>
          <w:sz w:val="22"/>
          <w:szCs w:val="22"/>
        </w:rPr>
        <w:t>MTN</w:t>
      </w:r>
      <w:proofErr w:type="spellEnd"/>
      <w:r w:rsidRPr="0067457E">
        <w:rPr>
          <w:sz w:val="22"/>
          <w:szCs w:val="22"/>
        </w:rPr>
        <w:t xml:space="preserve">) Material. </w:t>
      </w:r>
    </w:p>
    <w:p w14:paraId="2A62DA48" w14:textId="57E8401D" w:rsidR="007454F2" w:rsidRPr="0067457E" w:rsidRDefault="007454F2" w:rsidP="007454F2">
      <w:pPr>
        <w:pStyle w:val="Default"/>
        <w:spacing w:line="360" w:lineRule="auto"/>
        <w:rPr>
          <w:sz w:val="22"/>
          <w:szCs w:val="22"/>
        </w:rPr>
      </w:pPr>
      <w:r w:rsidRPr="0067457E">
        <w:rPr>
          <w:sz w:val="22"/>
          <w:szCs w:val="22"/>
        </w:rPr>
        <w:t>2.</w:t>
      </w:r>
      <w:r w:rsidRPr="0067457E">
        <w:rPr>
          <w:sz w:val="22"/>
          <w:szCs w:val="22"/>
        </w:rPr>
        <w:tab/>
      </w:r>
      <w:r w:rsidRPr="0067457E">
        <w:rPr>
          <w:rFonts w:eastAsia="Arial"/>
          <w:sz w:val="22"/>
          <w:szCs w:val="22"/>
        </w:rPr>
        <w:t xml:space="preserve">The requirement is for the </w:t>
      </w:r>
      <w:r w:rsidRPr="0067457E">
        <w:rPr>
          <w:rFonts w:eastAsia="Arial"/>
          <w:color w:val="FF0000"/>
          <w:sz w:val="22"/>
          <w:szCs w:val="22"/>
        </w:rPr>
        <w:t>[INSERT]</w:t>
      </w:r>
      <w:r w:rsidRPr="0067457E">
        <w:rPr>
          <w:rStyle w:val="FootnoteReference"/>
          <w:rFonts w:eastAsia="Arial"/>
          <w:sz w:val="22"/>
          <w:szCs w:val="22"/>
        </w:rPr>
        <w:footnoteReference w:id="6"/>
      </w:r>
      <w:r w:rsidRPr="0067457E">
        <w:rPr>
          <w:rFonts w:eastAsia="Arial"/>
          <w:sz w:val="22"/>
          <w:szCs w:val="22"/>
        </w:rPr>
        <w:t xml:space="preserve">.  </w:t>
      </w:r>
    </w:p>
    <w:p w14:paraId="2D5CB374" w14:textId="77777777" w:rsidR="007454F2" w:rsidRPr="0067457E" w:rsidRDefault="007454F2" w:rsidP="007454F2">
      <w:pPr>
        <w:pStyle w:val="Default"/>
        <w:spacing w:line="360" w:lineRule="auto"/>
        <w:rPr>
          <w:sz w:val="22"/>
          <w:szCs w:val="22"/>
        </w:rPr>
      </w:pPr>
      <w:r w:rsidRPr="0067457E">
        <w:rPr>
          <w:sz w:val="22"/>
          <w:szCs w:val="22"/>
        </w:rPr>
        <w:t>3.</w:t>
      </w:r>
      <w:r w:rsidRPr="0067457E">
        <w:rPr>
          <w:sz w:val="22"/>
          <w:szCs w:val="22"/>
        </w:rPr>
        <w:tab/>
        <w:t xml:space="preserve">The issue of this </w:t>
      </w:r>
      <w:proofErr w:type="spellStart"/>
      <w:r w:rsidRPr="0067457E">
        <w:rPr>
          <w:sz w:val="22"/>
          <w:szCs w:val="22"/>
        </w:rPr>
        <w:t>MTN</w:t>
      </w:r>
      <w:proofErr w:type="spellEnd"/>
      <w:r w:rsidRPr="0067457E">
        <w:rPr>
          <w:sz w:val="22"/>
          <w:szCs w:val="22"/>
        </w:rPr>
        <w:t xml:space="preserve"> is not a commitment by the Employer to place an order as a result of the Mini-Tender exercise or at a later stage. Any expenditure, work or effort undertaken prior to an offer of Works contract and acceptance thereof, is a matter solely for the commercial judgement of your company. </w:t>
      </w:r>
    </w:p>
    <w:p w14:paraId="1F088C50" w14:textId="12D12281" w:rsidR="00905370" w:rsidRPr="0067457E" w:rsidRDefault="007E792F" w:rsidP="00162397">
      <w:pPr>
        <w:pStyle w:val="Default"/>
        <w:spacing w:line="360" w:lineRule="auto"/>
        <w:rPr>
          <w:rFonts w:eastAsia="Arial"/>
          <w:sz w:val="22"/>
          <w:szCs w:val="22"/>
        </w:rPr>
        <w:sectPr w:rsidR="00905370" w:rsidRPr="0067457E" w:rsidSect="007454F2">
          <w:headerReference w:type="default" r:id="rId14"/>
          <w:footerReference w:type="default" r:id="rId15"/>
          <w:pgSz w:w="11909" w:h="16843"/>
          <w:pgMar w:top="1440" w:right="1440" w:bottom="1440" w:left="1440" w:header="720" w:footer="720" w:gutter="0"/>
          <w:cols w:space="720"/>
          <w:docGrid w:linePitch="299"/>
        </w:sectPr>
      </w:pPr>
      <w:r>
        <w:rPr>
          <w:sz w:val="22"/>
          <w:szCs w:val="22"/>
        </w:rPr>
        <w:t>4</w:t>
      </w:r>
      <w:r w:rsidR="007454F2" w:rsidRPr="0067457E">
        <w:rPr>
          <w:sz w:val="22"/>
          <w:szCs w:val="22"/>
        </w:rPr>
        <w:t>.</w:t>
      </w:r>
      <w:r w:rsidR="007454F2" w:rsidRPr="0067457E">
        <w:rPr>
          <w:sz w:val="22"/>
          <w:szCs w:val="22"/>
        </w:rPr>
        <w:tab/>
        <w:t>The Employer reserves the right to undertake an iterative tendering process following receipt of the Tender</w:t>
      </w:r>
      <w:r w:rsidR="00162397" w:rsidRPr="0067457E">
        <w:rPr>
          <w:sz w:val="22"/>
          <w:szCs w:val="22"/>
        </w:rPr>
        <w:t>.</w:t>
      </w:r>
    </w:p>
    <w:p w14:paraId="79E41B63" w14:textId="77777777" w:rsidR="00905370" w:rsidRPr="0067457E" w:rsidRDefault="00905370" w:rsidP="00905370">
      <w:pPr>
        <w:spacing w:line="360" w:lineRule="auto"/>
        <w:rPr>
          <w:rFonts w:ascii="Arial" w:hAnsi="Arial" w:cs="Arial"/>
        </w:rPr>
        <w:sectPr w:rsidR="00905370" w:rsidRPr="0067457E" w:rsidSect="002E2BA3">
          <w:type w:val="continuous"/>
          <w:pgSz w:w="11909" w:h="16843"/>
          <w:pgMar w:top="1440" w:right="1440" w:bottom="1440" w:left="1440" w:header="720" w:footer="720" w:gutter="0"/>
          <w:cols w:space="720"/>
        </w:sectPr>
      </w:pPr>
      <w:bookmarkStart w:id="2" w:name="bmkStationCrest"/>
      <w:bookmarkStart w:id="3" w:name="bmkBody"/>
      <w:bookmarkEnd w:id="2"/>
      <w:bookmarkEnd w:id="3"/>
    </w:p>
    <w:p w14:paraId="45D5ADD5" w14:textId="77777777" w:rsidR="00905370" w:rsidRPr="0067457E" w:rsidRDefault="00905370" w:rsidP="00266526">
      <w:pPr>
        <w:pStyle w:val="Default"/>
        <w:spacing w:line="360" w:lineRule="auto"/>
        <w:rPr>
          <w:b/>
          <w:bCs/>
          <w:sz w:val="28"/>
          <w:szCs w:val="28"/>
        </w:rPr>
      </w:pPr>
    </w:p>
    <w:sdt>
      <w:sdtPr>
        <w:rPr>
          <w:rFonts w:eastAsiaTheme="minorHAnsi" w:cs="Arial"/>
          <w:b w:val="0"/>
          <w:color w:val="000000"/>
          <w:sz w:val="24"/>
          <w:szCs w:val="24"/>
          <w:lang w:val="en-GB"/>
        </w:rPr>
        <w:id w:val="61615219"/>
        <w:docPartObj>
          <w:docPartGallery w:val="Table of Contents"/>
          <w:docPartUnique/>
        </w:docPartObj>
      </w:sdtPr>
      <w:sdtEndPr>
        <w:rPr>
          <w:bCs/>
          <w:noProof/>
        </w:rPr>
      </w:sdtEndPr>
      <w:sdtContent>
        <w:p w14:paraId="2C9F1D42" w14:textId="12207287" w:rsidR="00B2277C" w:rsidRPr="0067457E" w:rsidRDefault="00B2277C">
          <w:pPr>
            <w:pStyle w:val="TOCHeading"/>
            <w:rPr>
              <w:rStyle w:val="Heading1Char"/>
              <w:rFonts w:cs="Arial"/>
            </w:rPr>
          </w:pPr>
          <w:r w:rsidRPr="0067457E">
            <w:rPr>
              <w:rStyle w:val="Heading1Char"/>
              <w:rFonts w:cs="Arial"/>
            </w:rPr>
            <w:t>Table of Contents</w:t>
          </w:r>
        </w:p>
        <w:p w14:paraId="6967D748" w14:textId="23A01D73" w:rsidR="000A7D78" w:rsidRDefault="00B2277C">
          <w:pPr>
            <w:pStyle w:val="TOC1"/>
            <w:rPr>
              <w:rFonts w:asciiTheme="minorHAnsi" w:hAnsiTheme="minorHAnsi" w:cstheme="minorBidi"/>
              <w:lang w:val="en-GB" w:eastAsia="en-GB"/>
            </w:rPr>
          </w:pPr>
          <w:r w:rsidRPr="0067457E">
            <w:rPr>
              <w:noProof w:val="0"/>
            </w:rPr>
            <w:fldChar w:fldCharType="begin"/>
          </w:r>
          <w:r w:rsidRPr="0067457E">
            <w:instrText xml:space="preserve"> TOC \o "1-3" \h \z \u </w:instrText>
          </w:r>
          <w:r w:rsidRPr="0067457E">
            <w:rPr>
              <w:noProof w:val="0"/>
            </w:rPr>
            <w:fldChar w:fldCharType="separate"/>
          </w:r>
          <w:hyperlink w:anchor="_Toc64051969" w:history="1">
            <w:r w:rsidR="000A7D78" w:rsidRPr="00071C6F">
              <w:rPr>
                <w:rStyle w:val="Hyperlink"/>
                <w:bCs/>
              </w:rPr>
              <w:t>Section A – Introduction</w:t>
            </w:r>
            <w:r w:rsidR="000A7D78">
              <w:rPr>
                <w:webHidden/>
              </w:rPr>
              <w:tab/>
            </w:r>
            <w:r w:rsidR="000A7D78">
              <w:rPr>
                <w:webHidden/>
              </w:rPr>
              <w:fldChar w:fldCharType="begin"/>
            </w:r>
            <w:r w:rsidR="000A7D78">
              <w:rPr>
                <w:webHidden/>
              </w:rPr>
              <w:instrText xml:space="preserve"> PAGEREF _Toc64051969 \h </w:instrText>
            </w:r>
            <w:r w:rsidR="000A7D78">
              <w:rPr>
                <w:webHidden/>
              </w:rPr>
            </w:r>
            <w:r w:rsidR="000A7D78">
              <w:rPr>
                <w:webHidden/>
              </w:rPr>
              <w:fldChar w:fldCharType="separate"/>
            </w:r>
            <w:r w:rsidR="000A7D78">
              <w:rPr>
                <w:webHidden/>
              </w:rPr>
              <w:t>7</w:t>
            </w:r>
            <w:r w:rsidR="000A7D78">
              <w:rPr>
                <w:webHidden/>
              </w:rPr>
              <w:fldChar w:fldCharType="end"/>
            </w:r>
          </w:hyperlink>
        </w:p>
        <w:p w14:paraId="4FBADCE4" w14:textId="0D5F1E63" w:rsidR="000A7D78" w:rsidRDefault="00596341">
          <w:pPr>
            <w:pStyle w:val="TOC2"/>
            <w:rPr>
              <w:rFonts w:asciiTheme="minorHAnsi" w:hAnsiTheme="minorHAnsi" w:cstheme="minorBidi"/>
              <w:lang w:val="en-GB" w:eastAsia="en-GB"/>
            </w:rPr>
          </w:pPr>
          <w:hyperlink w:anchor="_Toc64051970" w:history="1">
            <w:r w:rsidR="000A7D78" w:rsidRPr="00071C6F">
              <w:rPr>
                <w:rStyle w:val="Hyperlink"/>
              </w:rPr>
              <w:t>Mini Tender Notice Definitions</w:t>
            </w:r>
            <w:r w:rsidR="000A7D78">
              <w:rPr>
                <w:webHidden/>
              </w:rPr>
              <w:tab/>
            </w:r>
            <w:r w:rsidR="000A7D78">
              <w:rPr>
                <w:webHidden/>
              </w:rPr>
              <w:fldChar w:fldCharType="begin"/>
            </w:r>
            <w:r w:rsidR="000A7D78">
              <w:rPr>
                <w:webHidden/>
              </w:rPr>
              <w:instrText xml:space="preserve"> PAGEREF _Toc64051970 \h </w:instrText>
            </w:r>
            <w:r w:rsidR="000A7D78">
              <w:rPr>
                <w:webHidden/>
              </w:rPr>
            </w:r>
            <w:r w:rsidR="000A7D78">
              <w:rPr>
                <w:webHidden/>
              </w:rPr>
              <w:fldChar w:fldCharType="separate"/>
            </w:r>
            <w:r w:rsidR="000A7D78">
              <w:rPr>
                <w:webHidden/>
              </w:rPr>
              <w:t>7</w:t>
            </w:r>
            <w:r w:rsidR="000A7D78">
              <w:rPr>
                <w:webHidden/>
              </w:rPr>
              <w:fldChar w:fldCharType="end"/>
            </w:r>
          </w:hyperlink>
        </w:p>
        <w:p w14:paraId="4EB8FAB5" w14:textId="0D987CA6" w:rsidR="000A7D78" w:rsidRDefault="00596341">
          <w:pPr>
            <w:pStyle w:val="TOC2"/>
            <w:rPr>
              <w:rFonts w:asciiTheme="minorHAnsi" w:hAnsiTheme="minorHAnsi" w:cstheme="minorBidi"/>
              <w:lang w:val="en-GB" w:eastAsia="en-GB"/>
            </w:rPr>
          </w:pPr>
          <w:hyperlink w:anchor="_Toc64051971" w:history="1">
            <w:r w:rsidR="000A7D78" w:rsidRPr="00071C6F">
              <w:rPr>
                <w:rStyle w:val="Hyperlink"/>
              </w:rPr>
              <w:t>Purpose</w:t>
            </w:r>
            <w:r w:rsidR="000A7D78">
              <w:rPr>
                <w:webHidden/>
              </w:rPr>
              <w:tab/>
            </w:r>
            <w:r w:rsidR="000A7D78">
              <w:rPr>
                <w:webHidden/>
              </w:rPr>
              <w:fldChar w:fldCharType="begin"/>
            </w:r>
            <w:r w:rsidR="000A7D78">
              <w:rPr>
                <w:webHidden/>
              </w:rPr>
              <w:instrText xml:space="preserve"> PAGEREF _Toc64051971 \h </w:instrText>
            </w:r>
            <w:r w:rsidR="000A7D78">
              <w:rPr>
                <w:webHidden/>
              </w:rPr>
            </w:r>
            <w:r w:rsidR="000A7D78">
              <w:rPr>
                <w:webHidden/>
              </w:rPr>
              <w:fldChar w:fldCharType="separate"/>
            </w:r>
            <w:r w:rsidR="000A7D78">
              <w:rPr>
                <w:webHidden/>
              </w:rPr>
              <w:t>8</w:t>
            </w:r>
            <w:r w:rsidR="000A7D78">
              <w:rPr>
                <w:webHidden/>
              </w:rPr>
              <w:fldChar w:fldCharType="end"/>
            </w:r>
          </w:hyperlink>
        </w:p>
        <w:p w14:paraId="2976D077" w14:textId="17683083" w:rsidR="000A7D78" w:rsidRDefault="00596341">
          <w:pPr>
            <w:pStyle w:val="TOC2"/>
            <w:rPr>
              <w:rFonts w:asciiTheme="minorHAnsi" w:hAnsiTheme="minorHAnsi" w:cstheme="minorBidi"/>
              <w:lang w:val="en-GB" w:eastAsia="en-GB"/>
            </w:rPr>
          </w:pPr>
          <w:hyperlink w:anchor="_Toc64051972" w:history="1">
            <w:r w:rsidR="000A7D78" w:rsidRPr="00071C6F">
              <w:rPr>
                <w:rStyle w:val="Hyperlink"/>
              </w:rPr>
              <w:t>MTN Documentation and MTN Material</w:t>
            </w:r>
            <w:r w:rsidR="000A7D78">
              <w:rPr>
                <w:webHidden/>
              </w:rPr>
              <w:tab/>
            </w:r>
            <w:r w:rsidR="000A7D78">
              <w:rPr>
                <w:webHidden/>
              </w:rPr>
              <w:fldChar w:fldCharType="begin"/>
            </w:r>
            <w:r w:rsidR="000A7D78">
              <w:rPr>
                <w:webHidden/>
              </w:rPr>
              <w:instrText xml:space="preserve"> PAGEREF _Toc64051972 \h </w:instrText>
            </w:r>
            <w:r w:rsidR="000A7D78">
              <w:rPr>
                <w:webHidden/>
              </w:rPr>
            </w:r>
            <w:r w:rsidR="000A7D78">
              <w:rPr>
                <w:webHidden/>
              </w:rPr>
              <w:fldChar w:fldCharType="separate"/>
            </w:r>
            <w:r w:rsidR="000A7D78">
              <w:rPr>
                <w:webHidden/>
              </w:rPr>
              <w:t>9</w:t>
            </w:r>
            <w:r w:rsidR="000A7D78">
              <w:rPr>
                <w:webHidden/>
              </w:rPr>
              <w:fldChar w:fldCharType="end"/>
            </w:r>
          </w:hyperlink>
        </w:p>
        <w:p w14:paraId="4E282F7C" w14:textId="147ECF80" w:rsidR="000A7D78" w:rsidRDefault="00596341">
          <w:pPr>
            <w:pStyle w:val="TOC2"/>
            <w:rPr>
              <w:rFonts w:asciiTheme="minorHAnsi" w:hAnsiTheme="minorHAnsi" w:cstheme="minorBidi"/>
              <w:lang w:val="en-GB" w:eastAsia="en-GB"/>
            </w:rPr>
          </w:pPr>
          <w:hyperlink w:anchor="_Toc64051973" w:history="1">
            <w:r w:rsidR="000A7D78" w:rsidRPr="00071C6F">
              <w:rPr>
                <w:rStyle w:val="Hyperlink"/>
              </w:rPr>
              <w:t>Tender Expenses</w:t>
            </w:r>
            <w:r w:rsidR="000A7D78">
              <w:rPr>
                <w:webHidden/>
              </w:rPr>
              <w:tab/>
            </w:r>
            <w:r w:rsidR="000A7D78">
              <w:rPr>
                <w:webHidden/>
              </w:rPr>
              <w:fldChar w:fldCharType="begin"/>
            </w:r>
            <w:r w:rsidR="000A7D78">
              <w:rPr>
                <w:webHidden/>
              </w:rPr>
              <w:instrText xml:space="preserve"> PAGEREF _Toc64051973 \h </w:instrText>
            </w:r>
            <w:r w:rsidR="000A7D78">
              <w:rPr>
                <w:webHidden/>
              </w:rPr>
            </w:r>
            <w:r w:rsidR="000A7D78">
              <w:rPr>
                <w:webHidden/>
              </w:rPr>
              <w:fldChar w:fldCharType="separate"/>
            </w:r>
            <w:r w:rsidR="000A7D78">
              <w:rPr>
                <w:webHidden/>
              </w:rPr>
              <w:t>10</w:t>
            </w:r>
            <w:r w:rsidR="000A7D78">
              <w:rPr>
                <w:webHidden/>
              </w:rPr>
              <w:fldChar w:fldCharType="end"/>
            </w:r>
          </w:hyperlink>
        </w:p>
        <w:p w14:paraId="76B2821C" w14:textId="0C60316C" w:rsidR="000A7D78" w:rsidRDefault="00596341">
          <w:pPr>
            <w:pStyle w:val="TOC2"/>
            <w:rPr>
              <w:rFonts w:asciiTheme="minorHAnsi" w:hAnsiTheme="minorHAnsi" w:cstheme="minorBidi"/>
              <w:lang w:val="en-GB" w:eastAsia="en-GB"/>
            </w:rPr>
          </w:pPr>
          <w:hyperlink w:anchor="_Toc64051974" w:history="1">
            <w:r w:rsidR="000A7D78" w:rsidRPr="00071C6F">
              <w:rPr>
                <w:rStyle w:val="Hyperlink"/>
              </w:rPr>
              <w:t>Consortia and Sub-Contracting Arrangements</w:t>
            </w:r>
            <w:r w:rsidR="000A7D78">
              <w:rPr>
                <w:webHidden/>
              </w:rPr>
              <w:tab/>
            </w:r>
            <w:r w:rsidR="000A7D78">
              <w:rPr>
                <w:webHidden/>
              </w:rPr>
              <w:fldChar w:fldCharType="begin"/>
            </w:r>
            <w:r w:rsidR="000A7D78">
              <w:rPr>
                <w:webHidden/>
              </w:rPr>
              <w:instrText xml:space="preserve"> PAGEREF _Toc64051974 \h </w:instrText>
            </w:r>
            <w:r w:rsidR="000A7D78">
              <w:rPr>
                <w:webHidden/>
              </w:rPr>
            </w:r>
            <w:r w:rsidR="000A7D78">
              <w:rPr>
                <w:webHidden/>
              </w:rPr>
              <w:fldChar w:fldCharType="separate"/>
            </w:r>
            <w:r w:rsidR="000A7D78">
              <w:rPr>
                <w:webHidden/>
              </w:rPr>
              <w:t>10</w:t>
            </w:r>
            <w:r w:rsidR="000A7D78">
              <w:rPr>
                <w:webHidden/>
              </w:rPr>
              <w:fldChar w:fldCharType="end"/>
            </w:r>
          </w:hyperlink>
        </w:p>
        <w:p w14:paraId="393652C0" w14:textId="176E0951" w:rsidR="000A7D78" w:rsidRDefault="00596341">
          <w:pPr>
            <w:pStyle w:val="TOC2"/>
            <w:rPr>
              <w:rFonts w:asciiTheme="minorHAnsi" w:hAnsiTheme="minorHAnsi" w:cstheme="minorBidi"/>
              <w:lang w:val="en-GB" w:eastAsia="en-GB"/>
            </w:rPr>
          </w:pPr>
          <w:hyperlink w:anchor="_Toc64051975" w:history="1">
            <w:r w:rsidR="000A7D78" w:rsidRPr="00071C6F">
              <w:rPr>
                <w:rStyle w:val="Hyperlink"/>
              </w:rPr>
              <w:t>Contract Terms &amp; Conditions</w:t>
            </w:r>
            <w:r w:rsidR="000A7D78">
              <w:rPr>
                <w:webHidden/>
              </w:rPr>
              <w:tab/>
            </w:r>
            <w:r w:rsidR="000A7D78">
              <w:rPr>
                <w:webHidden/>
              </w:rPr>
              <w:fldChar w:fldCharType="begin"/>
            </w:r>
            <w:r w:rsidR="000A7D78">
              <w:rPr>
                <w:webHidden/>
              </w:rPr>
              <w:instrText xml:space="preserve"> PAGEREF _Toc64051975 \h </w:instrText>
            </w:r>
            <w:r w:rsidR="000A7D78">
              <w:rPr>
                <w:webHidden/>
              </w:rPr>
            </w:r>
            <w:r w:rsidR="000A7D78">
              <w:rPr>
                <w:webHidden/>
              </w:rPr>
              <w:fldChar w:fldCharType="separate"/>
            </w:r>
            <w:r w:rsidR="000A7D78">
              <w:rPr>
                <w:webHidden/>
              </w:rPr>
              <w:t>10</w:t>
            </w:r>
            <w:r w:rsidR="000A7D78">
              <w:rPr>
                <w:webHidden/>
              </w:rPr>
              <w:fldChar w:fldCharType="end"/>
            </w:r>
          </w:hyperlink>
        </w:p>
        <w:p w14:paraId="74115CD9" w14:textId="5F3A7DEA" w:rsidR="000A7D78" w:rsidRDefault="00596341">
          <w:pPr>
            <w:pStyle w:val="TOC2"/>
            <w:rPr>
              <w:rFonts w:asciiTheme="minorHAnsi" w:hAnsiTheme="minorHAnsi" w:cstheme="minorBidi"/>
              <w:lang w:val="en-GB" w:eastAsia="en-GB"/>
            </w:rPr>
          </w:pPr>
          <w:hyperlink w:anchor="_Toc64051976" w:history="1">
            <w:r w:rsidR="000A7D78" w:rsidRPr="00071C6F">
              <w:rPr>
                <w:rStyle w:val="Hyperlink"/>
              </w:rPr>
              <w:t>Other Information</w:t>
            </w:r>
            <w:r w:rsidR="000A7D78">
              <w:rPr>
                <w:webHidden/>
              </w:rPr>
              <w:tab/>
            </w:r>
            <w:r w:rsidR="000A7D78">
              <w:rPr>
                <w:webHidden/>
              </w:rPr>
              <w:fldChar w:fldCharType="begin"/>
            </w:r>
            <w:r w:rsidR="000A7D78">
              <w:rPr>
                <w:webHidden/>
              </w:rPr>
              <w:instrText xml:space="preserve"> PAGEREF _Toc64051976 \h </w:instrText>
            </w:r>
            <w:r w:rsidR="000A7D78">
              <w:rPr>
                <w:webHidden/>
              </w:rPr>
            </w:r>
            <w:r w:rsidR="000A7D78">
              <w:rPr>
                <w:webHidden/>
              </w:rPr>
              <w:fldChar w:fldCharType="separate"/>
            </w:r>
            <w:r w:rsidR="000A7D78">
              <w:rPr>
                <w:webHidden/>
              </w:rPr>
              <w:t>11</w:t>
            </w:r>
            <w:r w:rsidR="000A7D78">
              <w:rPr>
                <w:webHidden/>
              </w:rPr>
              <w:fldChar w:fldCharType="end"/>
            </w:r>
          </w:hyperlink>
        </w:p>
        <w:p w14:paraId="5923ED83" w14:textId="33C1E1FD" w:rsidR="000A7D78" w:rsidRDefault="00596341">
          <w:pPr>
            <w:pStyle w:val="TOC2"/>
            <w:rPr>
              <w:rFonts w:asciiTheme="minorHAnsi" w:hAnsiTheme="minorHAnsi" w:cstheme="minorBidi"/>
              <w:lang w:val="en-GB" w:eastAsia="en-GB"/>
            </w:rPr>
          </w:pPr>
          <w:hyperlink w:anchor="_Toc64051977" w:history="1">
            <w:r w:rsidR="000A7D78" w:rsidRPr="00071C6F">
              <w:rPr>
                <w:rStyle w:val="Hyperlink"/>
              </w:rPr>
              <w:t>Administrative Communications</w:t>
            </w:r>
            <w:r w:rsidR="000A7D78">
              <w:rPr>
                <w:webHidden/>
              </w:rPr>
              <w:tab/>
            </w:r>
            <w:r w:rsidR="000A7D78">
              <w:rPr>
                <w:webHidden/>
              </w:rPr>
              <w:fldChar w:fldCharType="begin"/>
            </w:r>
            <w:r w:rsidR="000A7D78">
              <w:rPr>
                <w:webHidden/>
              </w:rPr>
              <w:instrText xml:space="preserve"> PAGEREF _Toc64051977 \h </w:instrText>
            </w:r>
            <w:r w:rsidR="000A7D78">
              <w:rPr>
                <w:webHidden/>
              </w:rPr>
            </w:r>
            <w:r w:rsidR="000A7D78">
              <w:rPr>
                <w:webHidden/>
              </w:rPr>
              <w:fldChar w:fldCharType="separate"/>
            </w:r>
            <w:r w:rsidR="000A7D78">
              <w:rPr>
                <w:webHidden/>
              </w:rPr>
              <w:t>12</w:t>
            </w:r>
            <w:r w:rsidR="000A7D78">
              <w:rPr>
                <w:webHidden/>
              </w:rPr>
              <w:fldChar w:fldCharType="end"/>
            </w:r>
          </w:hyperlink>
        </w:p>
        <w:p w14:paraId="525B9E05" w14:textId="2E6E3A07" w:rsidR="000A7D78" w:rsidRDefault="00596341">
          <w:pPr>
            <w:pStyle w:val="TOC1"/>
            <w:rPr>
              <w:rFonts w:asciiTheme="minorHAnsi" w:hAnsiTheme="minorHAnsi" w:cstheme="minorBidi"/>
              <w:lang w:val="en-GB" w:eastAsia="en-GB"/>
            </w:rPr>
          </w:pPr>
          <w:hyperlink w:anchor="_Toc64051978" w:history="1">
            <w:r w:rsidR="000A7D78" w:rsidRPr="00071C6F">
              <w:rPr>
                <w:rStyle w:val="Hyperlink"/>
              </w:rPr>
              <w:t>Section B – Key Tendering Activities</w:t>
            </w:r>
            <w:r w:rsidR="000A7D78">
              <w:rPr>
                <w:webHidden/>
              </w:rPr>
              <w:tab/>
            </w:r>
            <w:r w:rsidR="000A7D78">
              <w:rPr>
                <w:webHidden/>
              </w:rPr>
              <w:fldChar w:fldCharType="begin"/>
            </w:r>
            <w:r w:rsidR="000A7D78">
              <w:rPr>
                <w:webHidden/>
              </w:rPr>
              <w:instrText xml:space="preserve"> PAGEREF _Toc64051978 \h </w:instrText>
            </w:r>
            <w:r w:rsidR="000A7D78">
              <w:rPr>
                <w:webHidden/>
              </w:rPr>
            </w:r>
            <w:r w:rsidR="000A7D78">
              <w:rPr>
                <w:webHidden/>
              </w:rPr>
              <w:fldChar w:fldCharType="separate"/>
            </w:r>
            <w:r w:rsidR="000A7D78">
              <w:rPr>
                <w:webHidden/>
              </w:rPr>
              <w:t>13</w:t>
            </w:r>
            <w:r w:rsidR="000A7D78">
              <w:rPr>
                <w:webHidden/>
              </w:rPr>
              <w:fldChar w:fldCharType="end"/>
            </w:r>
          </w:hyperlink>
        </w:p>
        <w:p w14:paraId="1FCA0115" w14:textId="3ADD906D" w:rsidR="000A7D78" w:rsidRDefault="00596341">
          <w:pPr>
            <w:pStyle w:val="TOC2"/>
            <w:rPr>
              <w:rFonts w:asciiTheme="minorHAnsi" w:hAnsiTheme="minorHAnsi" w:cstheme="minorBidi"/>
              <w:lang w:val="en-GB" w:eastAsia="en-GB"/>
            </w:rPr>
          </w:pPr>
          <w:hyperlink w:anchor="_Toc64051979" w:history="1">
            <w:r w:rsidR="000A7D78" w:rsidRPr="00071C6F">
              <w:rPr>
                <w:rStyle w:val="Hyperlink"/>
                <w:rFonts w:eastAsia="Arial"/>
              </w:rPr>
              <w:t>Key Dates</w:t>
            </w:r>
            <w:r w:rsidR="000A7D78">
              <w:rPr>
                <w:webHidden/>
              </w:rPr>
              <w:tab/>
            </w:r>
            <w:r w:rsidR="000A7D78">
              <w:rPr>
                <w:webHidden/>
              </w:rPr>
              <w:fldChar w:fldCharType="begin"/>
            </w:r>
            <w:r w:rsidR="000A7D78">
              <w:rPr>
                <w:webHidden/>
              </w:rPr>
              <w:instrText xml:space="preserve"> PAGEREF _Toc64051979 \h </w:instrText>
            </w:r>
            <w:r w:rsidR="000A7D78">
              <w:rPr>
                <w:webHidden/>
              </w:rPr>
            </w:r>
            <w:r w:rsidR="000A7D78">
              <w:rPr>
                <w:webHidden/>
              </w:rPr>
              <w:fldChar w:fldCharType="separate"/>
            </w:r>
            <w:r w:rsidR="000A7D78">
              <w:rPr>
                <w:webHidden/>
              </w:rPr>
              <w:t>13</w:t>
            </w:r>
            <w:r w:rsidR="000A7D78">
              <w:rPr>
                <w:webHidden/>
              </w:rPr>
              <w:fldChar w:fldCharType="end"/>
            </w:r>
          </w:hyperlink>
        </w:p>
        <w:p w14:paraId="23983F3F" w14:textId="73A3F38D" w:rsidR="000A7D78" w:rsidRDefault="00596341">
          <w:pPr>
            <w:pStyle w:val="TOC2"/>
            <w:rPr>
              <w:rFonts w:asciiTheme="minorHAnsi" w:hAnsiTheme="minorHAnsi" w:cstheme="minorBidi"/>
              <w:lang w:val="en-GB" w:eastAsia="en-GB"/>
            </w:rPr>
          </w:pPr>
          <w:hyperlink w:anchor="_Toc64051980" w:history="1">
            <w:r w:rsidR="000A7D78" w:rsidRPr="00071C6F">
              <w:rPr>
                <w:rStyle w:val="Hyperlink"/>
                <w:rFonts w:eastAsia="Arial"/>
              </w:rPr>
              <w:t>Tenderers Conference</w:t>
            </w:r>
            <w:r w:rsidR="000A7D78">
              <w:rPr>
                <w:webHidden/>
              </w:rPr>
              <w:tab/>
            </w:r>
            <w:r w:rsidR="000A7D78">
              <w:rPr>
                <w:webHidden/>
              </w:rPr>
              <w:fldChar w:fldCharType="begin"/>
            </w:r>
            <w:r w:rsidR="000A7D78">
              <w:rPr>
                <w:webHidden/>
              </w:rPr>
              <w:instrText xml:space="preserve"> PAGEREF _Toc64051980 \h </w:instrText>
            </w:r>
            <w:r w:rsidR="000A7D78">
              <w:rPr>
                <w:webHidden/>
              </w:rPr>
            </w:r>
            <w:r w:rsidR="000A7D78">
              <w:rPr>
                <w:webHidden/>
              </w:rPr>
              <w:fldChar w:fldCharType="separate"/>
            </w:r>
            <w:r w:rsidR="000A7D78">
              <w:rPr>
                <w:webHidden/>
              </w:rPr>
              <w:t>14</w:t>
            </w:r>
            <w:r w:rsidR="000A7D78">
              <w:rPr>
                <w:webHidden/>
              </w:rPr>
              <w:fldChar w:fldCharType="end"/>
            </w:r>
          </w:hyperlink>
        </w:p>
        <w:p w14:paraId="22BF2BB4" w14:textId="1488E5EA" w:rsidR="000A7D78" w:rsidRDefault="00596341">
          <w:pPr>
            <w:pStyle w:val="TOC2"/>
            <w:rPr>
              <w:rFonts w:asciiTheme="minorHAnsi" w:hAnsiTheme="minorHAnsi" w:cstheme="minorBidi"/>
              <w:lang w:val="en-GB" w:eastAsia="en-GB"/>
            </w:rPr>
          </w:pPr>
          <w:hyperlink w:anchor="_Toc64051981" w:history="1">
            <w:r w:rsidR="000A7D78" w:rsidRPr="00071C6F">
              <w:rPr>
                <w:rStyle w:val="Hyperlink"/>
                <w:rFonts w:eastAsia="Arial"/>
              </w:rPr>
              <w:t>Clarification Questions</w:t>
            </w:r>
            <w:r w:rsidR="000A7D78">
              <w:rPr>
                <w:webHidden/>
              </w:rPr>
              <w:tab/>
            </w:r>
            <w:r w:rsidR="000A7D78">
              <w:rPr>
                <w:webHidden/>
              </w:rPr>
              <w:fldChar w:fldCharType="begin"/>
            </w:r>
            <w:r w:rsidR="000A7D78">
              <w:rPr>
                <w:webHidden/>
              </w:rPr>
              <w:instrText xml:space="preserve"> PAGEREF _Toc64051981 \h </w:instrText>
            </w:r>
            <w:r w:rsidR="000A7D78">
              <w:rPr>
                <w:webHidden/>
              </w:rPr>
            </w:r>
            <w:r w:rsidR="000A7D78">
              <w:rPr>
                <w:webHidden/>
              </w:rPr>
              <w:fldChar w:fldCharType="separate"/>
            </w:r>
            <w:r w:rsidR="000A7D78">
              <w:rPr>
                <w:webHidden/>
              </w:rPr>
              <w:t>14</w:t>
            </w:r>
            <w:r w:rsidR="000A7D78">
              <w:rPr>
                <w:webHidden/>
              </w:rPr>
              <w:fldChar w:fldCharType="end"/>
            </w:r>
          </w:hyperlink>
        </w:p>
        <w:p w14:paraId="1AFC6DBD" w14:textId="55D67B66" w:rsidR="000A7D78" w:rsidRDefault="00596341">
          <w:pPr>
            <w:pStyle w:val="TOC2"/>
            <w:rPr>
              <w:rFonts w:asciiTheme="minorHAnsi" w:hAnsiTheme="minorHAnsi" w:cstheme="minorBidi"/>
              <w:lang w:val="en-GB" w:eastAsia="en-GB"/>
            </w:rPr>
          </w:pPr>
          <w:hyperlink w:anchor="_Toc64051982" w:history="1">
            <w:r w:rsidR="000A7D78" w:rsidRPr="00071C6F">
              <w:rPr>
                <w:rStyle w:val="Hyperlink"/>
              </w:rPr>
              <w:t>Tender Return</w:t>
            </w:r>
            <w:r w:rsidR="000A7D78">
              <w:rPr>
                <w:webHidden/>
              </w:rPr>
              <w:tab/>
            </w:r>
            <w:r w:rsidR="000A7D78">
              <w:rPr>
                <w:webHidden/>
              </w:rPr>
              <w:fldChar w:fldCharType="begin"/>
            </w:r>
            <w:r w:rsidR="000A7D78">
              <w:rPr>
                <w:webHidden/>
              </w:rPr>
              <w:instrText xml:space="preserve"> PAGEREF _Toc64051982 \h </w:instrText>
            </w:r>
            <w:r w:rsidR="000A7D78">
              <w:rPr>
                <w:webHidden/>
              </w:rPr>
            </w:r>
            <w:r w:rsidR="000A7D78">
              <w:rPr>
                <w:webHidden/>
              </w:rPr>
              <w:fldChar w:fldCharType="separate"/>
            </w:r>
            <w:r w:rsidR="000A7D78">
              <w:rPr>
                <w:webHidden/>
              </w:rPr>
              <w:t>15</w:t>
            </w:r>
            <w:r w:rsidR="000A7D78">
              <w:rPr>
                <w:webHidden/>
              </w:rPr>
              <w:fldChar w:fldCharType="end"/>
            </w:r>
          </w:hyperlink>
        </w:p>
        <w:p w14:paraId="610A9ADD" w14:textId="1D4FE5D7" w:rsidR="000A7D78" w:rsidRDefault="00596341">
          <w:pPr>
            <w:pStyle w:val="TOC1"/>
            <w:rPr>
              <w:rFonts w:asciiTheme="minorHAnsi" w:hAnsiTheme="minorHAnsi" w:cstheme="minorBidi"/>
              <w:lang w:val="en-GB" w:eastAsia="en-GB"/>
            </w:rPr>
          </w:pPr>
          <w:hyperlink w:anchor="_Toc64051983" w:history="1">
            <w:r w:rsidR="000A7D78" w:rsidRPr="00071C6F">
              <w:rPr>
                <w:rStyle w:val="Hyperlink"/>
              </w:rPr>
              <w:t>Section C – Instructions on Preparing Tenders</w:t>
            </w:r>
            <w:r w:rsidR="000A7D78">
              <w:rPr>
                <w:webHidden/>
              </w:rPr>
              <w:tab/>
            </w:r>
            <w:r w:rsidR="000A7D78">
              <w:rPr>
                <w:webHidden/>
              </w:rPr>
              <w:fldChar w:fldCharType="begin"/>
            </w:r>
            <w:r w:rsidR="000A7D78">
              <w:rPr>
                <w:webHidden/>
              </w:rPr>
              <w:instrText xml:space="preserve"> PAGEREF _Toc64051983 \h </w:instrText>
            </w:r>
            <w:r w:rsidR="000A7D78">
              <w:rPr>
                <w:webHidden/>
              </w:rPr>
            </w:r>
            <w:r w:rsidR="000A7D78">
              <w:rPr>
                <w:webHidden/>
              </w:rPr>
              <w:fldChar w:fldCharType="separate"/>
            </w:r>
            <w:r w:rsidR="000A7D78">
              <w:rPr>
                <w:webHidden/>
              </w:rPr>
              <w:t>16</w:t>
            </w:r>
            <w:r w:rsidR="000A7D78">
              <w:rPr>
                <w:webHidden/>
              </w:rPr>
              <w:fldChar w:fldCharType="end"/>
            </w:r>
          </w:hyperlink>
        </w:p>
        <w:p w14:paraId="6EE3FAC1" w14:textId="771A1BA1" w:rsidR="000A7D78" w:rsidRDefault="00596341">
          <w:pPr>
            <w:pStyle w:val="TOC2"/>
            <w:rPr>
              <w:rFonts w:asciiTheme="minorHAnsi" w:hAnsiTheme="minorHAnsi" w:cstheme="minorBidi"/>
              <w:lang w:val="en-GB" w:eastAsia="en-GB"/>
            </w:rPr>
          </w:pPr>
          <w:hyperlink w:anchor="_Toc64051984" w:history="1">
            <w:r w:rsidR="000A7D78" w:rsidRPr="00071C6F">
              <w:rPr>
                <w:rStyle w:val="Hyperlink"/>
              </w:rPr>
              <w:t>Construction of Tenders</w:t>
            </w:r>
            <w:r w:rsidR="000A7D78">
              <w:rPr>
                <w:webHidden/>
              </w:rPr>
              <w:tab/>
            </w:r>
            <w:r w:rsidR="000A7D78">
              <w:rPr>
                <w:webHidden/>
              </w:rPr>
              <w:fldChar w:fldCharType="begin"/>
            </w:r>
            <w:r w:rsidR="000A7D78">
              <w:rPr>
                <w:webHidden/>
              </w:rPr>
              <w:instrText xml:space="preserve"> PAGEREF _Toc64051984 \h </w:instrText>
            </w:r>
            <w:r w:rsidR="000A7D78">
              <w:rPr>
                <w:webHidden/>
              </w:rPr>
            </w:r>
            <w:r w:rsidR="000A7D78">
              <w:rPr>
                <w:webHidden/>
              </w:rPr>
              <w:fldChar w:fldCharType="separate"/>
            </w:r>
            <w:r w:rsidR="000A7D78">
              <w:rPr>
                <w:webHidden/>
              </w:rPr>
              <w:t>16</w:t>
            </w:r>
            <w:r w:rsidR="000A7D78">
              <w:rPr>
                <w:webHidden/>
              </w:rPr>
              <w:fldChar w:fldCharType="end"/>
            </w:r>
          </w:hyperlink>
        </w:p>
        <w:p w14:paraId="3B17C296" w14:textId="0040577C" w:rsidR="000A7D78" w:rsidRDefault="00596341">
          <w:pPr>
            <w:pStyle w:val="TOC2"/>
            <w:rPr>
              <w:rFonts w:asciiTheme="minorHAnsi" w:hAnsiTheme="minorHAnsi" w:cstheme="minorBidi"/>
              <w:lang w:val="en-GB" w:eastAsia="en-GB"/>
            </w:rPr>
          </w:pPr>
          <w:hyperlink w:anchor="_Toc64051985" w:history="1">
            <w:r w:rsidR="000A7D78" w:rsidRPr="00071C6F">
              <w:rPr>
                <w:rStyle w:val="Hyperlink"/>
              </w:rPr>
              <w:t>Validity</w:t>
            </w:r>
            <w:r w:rsidR="000A7D78">
              <w:rPr>
                <w:webHidden/>
              </w:rPr>
              <w:tab/>
            </w:r>
            <w:r w:rsidR="000A7D78">
              <w:rPr>
                <w:webHidden/>
              </w:rPr>
              <w:fldChar w:fldCharType="begin"/>
            </w:r>
            <w:r w:rsidR="000A7D78">
              <w:rPr>
                <w:webHidden/>
              </w:rPr>
              <w:instrText xml:space="preserve"> PAGEREF _Toc64051985 \h </w:instrText>
            </w:r>
            <w:r w:rsidR="000A7D78">
              <w:rPr>
                <w:webHidden/>
              </w:rPr>
            </w:r>
            <w:r w:rsidR="000A7D78">
              <w:rPr>
                <w:webHidden/>
              </w:rPr>
              <w:fldChar w:fldCharType="separate"/>
            </w:r>
            <w:r w:rsidR="000A7D78">
              <w:rPr>
                <w:webHidden/>
              </w:rPr>
              <w:t>16</w:t>
            </w:r>
            <w:r w:rsidR="000A7D78">
              <w:rPr>
                <w:webHidden/>
              </w:rPr>
              <w:fldChar w:fldCharType="end"/>
            </w:r>
          </w:hyperlink>
        </w:p>
        <w:p w14:paraId="1990D3BB" w14:textId="20AEED37" w:rsidR="000A7D78" w:rsidRDefault="00596341">
          <w:pPr>
            <w:pStyle w:val="TOC2"/>
            <w:rPr>
              <w:rFonts w:asciiTheme="minorHAnsi" w:hAnsiTheme="minorHAnsi" w:cstheme="minorBidi"/>
              <w:lang w:val="en-GB" w:eastAsia="en-GB"/>
            </w:rPr>
          </w:pPr>
          <w:hyperlink w:anchor="_Toc64051986" w:history="1">
            <w:r w:rsidR="000A7D78" w:rsidRPr="00071C6F">
              <w:rPr>
                <w:rStyle w:val="Hyperlink"/>
              </w:rPr>
              <w:t>Mini Tender Requirements of Response</w:t>
            </w:r>
            <w:r w:rsidR="000A7D78">
              <w:rPr>
                <w:webHidden/>
              </w:rPr>
              <w:tab/>
            </w:r>
            <w:r w:rsidR="000A7D78">
              <w:rPr>
                <w:webHidden/>
              </w:rPr>
              <w:fldChar w:fldCharType="begin"/>
            </w:r>
            <w:r w:rsidR="000A7D78">
              <w:rPr>
                <w:webHidden/>
              </w:rPr>
              <w:instrText xml:space="preserve"> PAGEREF _Toc64051986 \h </w:instrText>
            </w:r>
            <w:r w:rsidR="000A7D78">
              <w:rPr>
                <w:webHidden/>
              </w:rPr>
            </w:r>
            <w:r w:rsidR="000A7D78">
              <w:rPr>
                <w:webHidden/>
              </w:rPr>
              <w:fldChar w:fldCharType="separate"/>
            </w:r>
            <w:r w:rsidR="000A7D78">
              <w:rPr>
                <w:webHidden/>
              </w:rPr>
              <w:t>16</w:t>
            </w:r>
            <w:r w:rsidR="000A7D78">
              <w:rPr>
                <w:webHidden/>
              </w:rPr>
              <w:fldChar w:fldCharType="end"/>
            </w:r>
          </w:hyperlink>
        </w:p>
        <w:p w14:paraId="64175B3D" w14:textId="5C9D08D2" w:rsidR="000A7D78" w:rsidRDefault="00596341">
          <w:pPr>
            <w:pStyle w:val="TOC1"/>
            <w:rPr>
              <w:rFonts w:asciiTheme="minorHAnsi" w:hAnsiTheme="minorHAnsi" w:cstheme="minorBidi"/>
              <w:lang w:val="en-GB" w:eastAsia="en-GB"/>
            </w:rPr>
          </w:pPr>
          <w:hyperlink w:anchor="_Toc64051987" w:history="1">
            <w:r w:rsidR="000A7D78" w:rsidRPr="00071C6F">
              <w:rPr>
                <w:rStyle w:val="Hyperlink"/>
              </w:rPr>
              <w:t>Section D – Tender Evaluation</w:t>
            </w:r>
            <w:r w:rsidR="000A7D78">
              <w:rPr>
                <w:webHidden/>
              </w:rPr>
              <w:tab/>
            </w:r>
            <w:r w:rsidR="000A7D78">
              <w:rPr>
                <w:webHidden/>
              </w:rPr>
              <w:fldChar w:fldCharType="begin"/>
            </w:r>
            <w:r w:rsidR="000A7D78">
              <w:rPr>
                <w:webHidden/>
              </w:rPr>
              <w:instrText xml:space="preserve"> PAGEREF _Toc64051987 \h </w:instrText>
            </w:r>
            <w:r w:rsidR="000A7D78">
              <w:rPr>
                <w:webHidden/>
              </w:rPr>
            </w:r>
            <w:r w:rsidR="000A7D78">
              <w:rPr>
                <w:webHidden/>
              </w:rPr>
              <w:fldChar w:fldCharType="separate"/>
            </w:r>
            <w:r w:rsidR="000A7D78">
              <w:rPr>
                <w:webHidden/>
              </w:rPr>
              <w:t>17</w:t>
            </w:r>
            <w:r w:rsidR="000A7D78">
              <w:rPr>
                <w:webHidden/>
              </w:rPr>
              <w:fldChar w:fldCharType="end"/>
            </w:r>
          </w:hyperlink>
        </w:p>
        <w:p w14:paraId="6F1416BD" w14:textId="42A81FD2" w:rsidR="000A7D78" w:rsidRDefault="00596341">
          <w:pPr>
            <w:pStyle w:val="TOC1"/>
            <w:rPr>
              <w:rFonts w:asciiTheme="minorHAnsi" w:hAnsiTheme="minorHAnsi" w:cstheme="minorBidi"/>
              <w:lang w:val="en-GB" w:eastAsia="en-GB"/>
            </w:rPr>
          </w:pPr>
          <w:hyperlink w:anchor="_Toc64051988" w:history="1">
            <w:r w:rsidR="000A7D78" w:rsidRPr="00071C6F">
              <w:rPr>
                <w:rStyle w:val="Hyperlink"/>
              </w:rPr>
              <w:t>Section E – Instructions on Submitting Tenders</w:t>
            </w:r>
            <w:r w:rsidR="000A7D78">
              <w:rPr>
                <w:webHidden/>
              </w:rPr>
              <w:tab/>
            </w:r>
            <w:r w:rsidR="000A7D78">
              <w:rPr>
                <w:webHidden/>
              </w:rPr>
              <w:fldChar w:fldCharType="begin"/>
            </w:r>
            <w:r w:rsidR="000A7D78">
              <w:rPr>
                <w:webHidden/>
              </w:rPr>
              <w:instrText xml:space="preserve"> PAGEREF _Toc64051988 \h </w:instrText>
            </w:r>
            <w:r w:rsidR="000A7D78">
              <w:rPr>
                <w:webHidden/>
              </w:rPr>
            </w:r>
            <w:r w:rsidR="000A7D78">
              <w:rPr>
                <w:webHidden/>
              </w:rPr>
              <w:fldChar w:fldCharType="separate"/>
            </w:r>
            <w:r w:rsidR="000A7D78">
              <w:rPr>
                <w:webHidden/>
              </w:rPr>
              <w:t>18</w:t>
            </w:r>
            <w:r w:rsidR="000A7D78">
              <w:rPr>
                <w:webHidden/>
              </w:rPr>
              <w:fldChar w:fldCharType="end"/>
            </w:r>
          </w:hyperlink>
        </w:p>
        <w:p w14:paraId="70B939DB" w14:textId="58950761" w:rsidR="000A7D78" w:rsidRDefault="00596341">
          <w:pPr>
            <w:pStyle w:val="TOC2"/>
            <w:rPr>
              <w:rFonts w:asciiTheme="minorHAnsi" w:hAnsiTheme="minorHAnsi" w:cstheme="minorBidi"/>
              <w:lang w:val="en-GB" w:eastAsia="en-GB"/>
            </w:rPr>
          </w:pPr>
          <w:hyperlink w:anchor="_Toc64051989" w:history="1">
            <w:r w:rsidR="000A7D78" w:rsidRPr="00071C6F">
              <w:rPr>
                <w:rStyle w:val="Hyperlink"/>
              </w:rPr>
              <w:t>Submission of your Tender</w:t>
            </w:r>
            <w:r w:rsidR="000A7D78">
              <w:rPr>
                <w:webHidden/>
              </w:rPr>
              <w:tab/>
            </w:r>
            <w:r w:rsidR="000A7D78">
              <w:rPr>
                <w:webHidden/>
              </w:rPr>
              <w:fldChar w:fldCharType="begin"/>
            </w:r>
            <w:r w:rsidR="000A7D78">
              <w:rPr>
                <w:webHidden/>
              </w:rPr>
              <w:instrText xml:space="preserve"> PAGEREF _Toc64051989 \h </w:instrText>
            </w:r>
            <w:r w:rsidR="000A7D78">
              <w:rPr>
                <w:webHidden/>
              </w:rPr>
            </w:r>
            <w:r w:rsidR="000A7D78">
              <w:rPr>
                <w:webHidden/>
              </w:rPr>
              <w:fldChar w:fldCharType="separate"/>
            </w:r>
            <w:r w:rsidR="000A7D78">
              <w:rPr>
                <w:webHidden/>
              </w:rPr>
              <w:t>18</w:t>
            </w:r>
            <w:r w:rsidR="000A7D78">
              <w:rPr>
                <w:webHidden/>
              </w:rPr>
              <w:fldChar w:fldCharType="end"/>
            </w:r>
          </w:hyperlink>
        </w:p>
        <w:p w14:paraId="0CED87AA" w14:textId="631CE1E7" w:rsidR="000A7D78" w:rsidRDefault="00596341">
          <w:pPr>
            <w:pStyle w:val="TOC2"/>
            <w:rPr>
              <w:rFonts w:asciiTheme="minorHAnsi" w:hAnsiTheme="minorHAnsi" w:cstheme="minorBidi"/>
              <w:lang w:val="en-GB" w:eastAsia="en-GB"/>
            </w:rPr>
          </w:pPr>
          <w:hyperlink w:anchor="_Toc64051990" w:history="1">
            <w:r w:rsidR="000A7D78" w:rsidRPr="00071C6F">
              <w:rPr>
                <w:rStyle w:val="Hyperlink"/>
              </w:rPr>
              <w:t>Variant Bids</w:t>
            </w:r>
            <w:r w:rsidR="000A7D78">
              <w:rPr>
                <w:webHidden/>
              </w:rPr>
              <w:tab/>
            </w:r>
            <w:r w:rsidR="000A7D78">
              <w:rPr>
                <w:webHidden/>
              </w:rPr>
              <w:fldChar w:fldCharType="begin"/>
            </w:r>
            <w:r w:rsidR="000A7D78">
              <w:rPr>
                <w:webHidden/>
              </w:rPr>
              <w:instrText xml:space="preserve"> PAGEREF _Toc64051990 \h </w:instrText>
            </w:r>
            <w:r w:rsidR="000A7D78">
              <w:rPr>
                <w:webHidden/>
              </w:rPr>
            </w:r>
            <w:r w:rsidR="000A7D78">
              <w:rPr>
                <w:webHidden/>
              </w:rPr>
              <w:fldChar w:fldCharType="separate"/>
            </w:r>
            <w:r w:rsidR="000A7D78">
              <w:rPr>
                <w:webHidden/>
              </w:rPr>
              <w:t>18</w:t>
            </w:r>
            <w:r w:rsidR="000A7D78">
              <w:rPr>
                <w:webHidden/>
              </w:rPr>
              <w:fldChar w:fldCharType="end"/>
            </w:r>
          </w:hyperlink>
        </w:p>
        <w:p w14:paraId="0F7A370A" w14:textId="542DF9EA" w:rsidR="000A7D78" w:rsidRDefault="00596341">
          <w:pPr>
            <w:pStyle w:val="TOC2"/>
            <w:rPr>
              <w:rFonts w:asciiTheme="minorHAnsi" w:hAnsiTheme="minorHAnsi" w:cstheme="minorBidi"/>
              <w:lang w:val="en-GB" w:eastAsia="en-GB"/>
            </w:rPr>
          </w:pPr>
          <w:hyperlink w:anchor="_Toc64051991" w:history="1">
            <w:r w:rsidR="000A7D78" w:rsidRPr="00071C6F">
              <w:rPr>
                <w:rStyle w:val="Hyperlink"/>
              </w:rPr>
              <w:t>Samples</w:t>
            </w:r>
            <w:r w:rsidR="000A7D78">
              <w:rPr>
                <w:webHidden/>
              </w:rPr>
              <w:tab/>
            </w:r>
            <w:r w:rsidR="000A7D78">
              <w:rPr>
                <w:webHidden/>
              </w:rPr>
              <w:fldChar w:fldCharType="begin"/>
            </w:r>
            <w:r w:rsidR="000A7D78">
              <w:rPr>
                <w:webHidden/>
              </w:rPr>
              <w:instrText xml:space="preserve"> PAGEREF _Toc64051991 \h </w:instrText>
            </w:r>
            <w:r w:rsidR="000A7D78">
              <w:rPr>
                <w:webHidden/>
              </w:rPr>
            </w:r>
            <w:r w:rsidR="000A7D78">
              <w:rPr>
                <w:webHidden/>
              </w:rPr>
              <w:fldChar w:fldCharType="separate"/>
            </w:r>
            <w:r w:rsidR="000A7D78">
              <w:rPr>
                <w:webHidden/>
              </w:rPr>
              <w:t>19</w:t>
            </w:r>
            <w:r w:rsidR="000A7D78">
              <w:rPr>
                <w:webHidden/>
              </w:rPr>
              <w:fldChar w:fldCharType="end"/>
            </w:r>
          </w:hyperlink>
        </w:p>
        <w:p w14:paraId="5E9E2989" w14:textId="33A3EDF2" w:rsidR="000A7D78" w:rsidRDefault="00596341">
          <w:pPr>
            <w:pStyle w:val="TOC1"/>
            <w:rPr>
              <w:rFonts w:asciiTheme="minorHAnsi" w:hAnsiTheme="minorHAnsi" w:cstheme="minorBidi"/>
              <w:lang w:val="en-GB" w:eastAsia="en-GB"/>
            </w:rPr>
          </w:pPr>
          <w:hyperlink w:anchor="_Toc64051992" w:history="1">
            <w:r w:rsidR="000A7D78" w:rsidRPr="00071C6F">
              <w:rPr>
                <w:rStyle w:val="Hyperlink"/>
              </w:rPr>
              <w:t>Section F – Conditions of Tendering</w:t>
            </w:r>
            <w:r w:rsidR="000A7D78">
              <w:rPr>
                <w:webHidden/>
              </w:rPr>
              <w:tab/>
            </w:r>
            <w:r w:rsidR="000A7D78">
              <w:rPr>
                <w:webHidden/>
              </w:rPr>
              <w:fldChar w:fldCharType="begin"/>
            </w:r>
            <w:r w:rsidR="000A7D78">
              <w:rPr>
                <w:webHidden/>
              </w:rPr>
              <w:instrText xml:space="preserve"> PAGEREF _Toc64051992 \h </w:instrText>
            </w:r>
            <w:r w:rsidR="000A7D78">
              <w:rPr>
                <w:webHidden/>
              </w:rPr>
            </w:r>
            <w:r w:rsidR="000A7D78">
              <w:rPr>
                <w:webHidden/>
              </w:rPr>
              <w:fldChar w:fldCharType="separate"/>
            </w:r>
            <w:r w:rsidR="000A7D78">
              <w:rPr>
                <w:webHidden/>
              </w:rPr>
              <w:t>20</w:t>
            </w:r>
            <w:r w:rsidR="000A7D78">
              <w:rPr>
                <w:webHidden/>
              </w:rPr>
              <w:fldChar w:fldCharType="end"/>
            </w:r>
          </w:hyperlink>
        </w:p>
        <w:p w14:paraId="74AC61BB" w14:textId="1B165801" w:rsidR="000A7D78" w:rsidRDefault="00596341">
          <w:pPr>
            <w:pStyle w:val="TOC2"/>
            <w:rPr>
              <w:rFonts w:asciiTheme="minorHAnsi" w:hAnsiTheme="minorHAnsi" w:cstheme="minorBidi"/>
              <w:lang w:val="en-GB" w:eastAsia="en-GB"/>
            </w:rPr>
          </w:pPr>
          <w:hyperlink w:anchor="_Toc64051993" w:history="1">
            <w:r w:rsidR="000A7D78" w:rsidRPr="00071C6F">
              <w:rPr>
                <w:rStyle w:val="Hyperlink"/>
              </w:rPr>
              <w:t>Conforming to the Law</w:t>
            </w:r>
            <w:r w:rsidR="000A7D78">
              <w:rPr>
                <w:webHidden/>
              </w:rPr>
              <w:tab/>
            </w:r>
            <w:r w:rsidR="000A7D78">
              <w:rPr>
                <w:webHidden/>
              </w:rPr>
              <w:fldChar w:fldCharType="begin"/>
            </w:r>
            <w:r w:rsidR="000A7D78">
              <w:rPr>
                <w:webHidden/>
              </w:rPr>
              <w:instrText xml:space="preserve"> PAGEREF _Toc64051993 \h </w:instrText>
            </w:r>
            <w:r w:rsidR="000A7D78">
              <w:rPr>
                <w:webHidden/>
              </w:rPr>
            </w:r>
            <w:r w:rsidR="000A7D78">
              <w:rPr>
                <w:webHidden/>
              </w:rPr>
              <w:fldChar w:fldCharType="separate"/>
            </w:r>
            <w:r w:rsidR="000A7D78">
              <w:rPr>
                <w:webHidden/>
              </w:rPr>
              <w:t>21</w:t>
            </w:r>
            <w:r w:rsidR="000A7D78">
              <w:rPr>
                <w:webHidden/>
              </w:rPr>
              <w:fldChar w:fldCharType="end"/>
            </w:r>
          </w:hyperlink>
        </w:p>
        <w:p w14:paraId="142E3188" w14:textId="77BA41DD" w:rsidR="000A7D78" w:rsidRDefault="00596341">
          <w:pPr>
            <w:pStyle w:val="TOC2"/>
            <w:rPr>
              <w:rFonts w:asciiTheme="minorHAnsi" w:hAnsiTheme="minorHAnsi" w:cstheme="minorBidi"/>
              <w:lang w:val="en-GB" w:eastAsia="en-GB"/>
            </w:rPr>
          </w:pPr>
          <w:hyperlink w:anchor="_Toc64051994" w:history="1">
            <w:r w:rsidR="000A7D78" w:rsidRPr="00071C6F">
              <w:rPr>
                <w:rStyle w:val="Hyperlink"/>
              </w:rPr>
              <w:t>Bid Rigging and Other Illegal Practices</w:t>
            </w:r>
            <w:r w:rsidR="000A7D78">
              <w:rPr>
                <w:webHidden/>
              </w:rPr>
              <w:tab/>
            </w:r>
            <w:r w:rsidR="000A7D78">
              <w:rPr>
                <w:webHidden/>
              </w:rPr>
              <w:fldChar w:fldCharType="begin"/>
            </w:r>
            <w:r w:rsidR="000A7D78">
              <w:rPr>
                <w:webHidden/>
              </w:rPr>
              <w:instrText xml:space="preserve"> PAGEREF _Toc64051994 \h </w:instrText>
            </w:r>
            <w:r w:rsidR="000A7D78">
              <w:rPr>
                <w:webHidden/>
              </w:rPr>
            </w:r>
            <w:r w:rsidR="000A7D78">
              <w:rPr>
                <w:webHidden/>
              </w:rPr>
              <w:fldChar w:fldCharType="separate"/>
            </w:r>
            <w:r w:rsidR="000A7D78">
              <w:rPr>
                <w:webHidden/>
              </w:rPr>
              <w:t>21</w:t>
            </w:r>
            <w:r w:rsidR="000A7D78">
              <w:rPr>
                <w:webHidden/>
              </w:rPr>
              <w:fldChar w:fldCharType="end"/>
            </w:r>
          </w:hyperlink>
        </w:p>
        <w:p w14:paraId="4B2EE5C7" w14:textId="31599841" w:rsidR="000A7D78" w:rsidRDefault="00596341">
          <w:pPr>
            <w:pStyle w:val="TOC2"/>
            <w:rPr>
              <w:rFonts w:asciiTheme="minorHAnsi" w:hAnsiTheme="minorHAnsi" w:cstheme="minorBidi"/>
              <w:lang w:val="en-GB" w:eastAsia="en-GB"/>
            </w:rPr>
          </w:pPr>
          <w:hyperlink w:anchor="_Toc64051995" w:history="1">
            <w:r w:rsidR="000A7D78" w:rsidRPr="00071C6F">
              <w:rPr>
                <w:rStyle w:val="Hyperlink"/>
              </w:rPr>
              <w:t>Conflicts of Interest</w:t>
            </w:r>
            <w:r w:rsidR="000A7D78">
              <w:rPr>
                <w:webHidden/>
              </w:rPr>
              <w:tab/>
            </w:r>
            <w:r w:rsidR="000A7D78">
              <w:rPr>
                <w:webHidden/>
              </w:rPr>
              <w:fldChar w:fldCharType="begin"/>
            </w:r>
            <w:r w:rsidR="000A7D78">
              <w:rPr>
                <w:webHidden/>
              </w:rPr>
              <w:instrText xml:space="preserve"> PAGEREF _Toc64051995 \h </w:instrText>
            </w:r>
            <w:r w:rsidR="000A7D78">
              <w:rPr>
                <w:webHidden/>
              </w:rPr>
            </w:r>
            <w:r w:rsidR="000A7D78">
              <w:rPr>
                <w:webHidden/>
              </w:rPr>
              <w:fldChar w:fldCharType="separate"/>
            </w:r>
            <w:r w:rsidR="000A7D78">
              <w:rPr>
                <w:webHidden/>
              </w:rPr>
              <w:t>21</w:t>
            </w:r>
            <w:r w:rsidR="000A7D78">
              <w:rPr>
                <w:webHidden/>
              </w:rPr>
              <w:fldChar w:fldCharType="end"/>
            </w:r>
          </w:hyperlink>
        </w:p>
        <w:p w14:paraId="6131E60C" w14:textId="69BD5FE2" w:rsidR="000A7D78" w:rsidRDefault="00596341">
          <w:pPr>
            <w:pStyle w:val="TOC2"/>
            <w:rPr>
              <w:rFonts w:asciiTheme="minorHAnsi" w:hAnsiTheme="minorHAnsi" w:cstheme="minorBidi"/>
              <w:lang w:val="en-GB" w:eastAsia="en-GB"/>
            </w:rPr>
          </w:pPr>
          <w:hyperlink w:anchor="_Toc64051996" w:history="1">
            <w:r w:rsidR="000A7D78" w:rsidRPr="00071C6F">
              <w:rPr>
                <w:rStyle w:val="Hyperlink"/>
                <w:bCs/>
              </w:rPr>
              <w:t>Government Furnished Assets</w:t>
            </w:r>
            <w:r w:rsidR="000A7D78">
              <w:rPr>
                <w:webHidden/>
              </w:rPr>
              <w:tab/>
            </w:r>
            <w:r w:rsidR="000A7D78">
              <w:rPr>
                <w:webHidden/>
              </w:rPr>
              <w:fldChar w:fldCharType="begin"/>
            </w:r>
            <w:r w:rsidR="000A7D78">
              <w:rPr>
                <w:webHidden/>
              </w:rPr>
              <w:instrText xml:space="preserve"> PAGEREF _Toc64051996 \h </w:instrText>
            </w:r>
            <w:r w:rsidR="000A7D78">
              <w:rPr>
                <w:webHidden/>
              </w:rPr>
            </w:r>
            <w:r w:rsidR="000A7D78">
              <w:rPr>
                <w:webHidden/>
              </w:rPr>
              <w:fldChar w:fldCharType="separate"/>
            </w:r>
            <w:r w:rsidR="000A7D78">
              <w:rPr>
                <w:webHidden/>
              </w:rPr>
              <w:t>22</w:t>
            </w:r>
            <w:r w:rsidR="000A7D78">
              <w:rPr>
                <w:webHidden/>
              </w:rPr>
              <w:fldChar w:fldCharType="end"/>
            </w:r>
          </w:hyperlink>
        </w:p>
        <w:p w14:paraId="525343A2" w14:textId="43CBB099" w:rsidR="000A7D78" w:rsidRDefault="00596341">
          <w:pPr>
            <w:pStyle w:val="TOC2"/>
            <w:rPr>
              <w:rFonts w:asciiTheme="minorHAnsi" w:hAnsiTheme="minorHAnsi" w:cstheme="minorBidi"/>
              <w:lang w:val="en-GB" w:eastAsia="en-GB"/>
            </w:rPr>
          </w:pPr>
          <w:hyperlink w:anchor="_Toc64051997" w:history="1">
            <w:r w:rsidR="000A7D78" w:rsidRPr="00071C6F">
              <w:rPr>
                <w:rStyle w:val="Hyperlink"/>
              </w:rPr>
              <w:t>Standstill Period</w:t>
            </w:r>
            <w:r w:rsidR="000A7D78">
              <w:rPr>
                <w:webHidden/>
              </w:rPr>
              <w:tab/>
            </w:r>
            <w:r w:rsidR="000A7D78">
              <w:rPr>
                <w:webHidden/>
              </w:rPr>
              <w:fldChar w:fldCharType="begin"/>
            </w:r>
            <w:r w:rsidR="000A7D78">
              <w:rPr>
                <w:webHidden/>
              </w:rPr>
              <w:instrText xml:space="preserve"> PAGEREF _Toc64051997 \h </w:instrText>
            </w:r>
            <w:r w:rsidR="000A7D78">
              <w:rPr>
                <w:webHidden/>
              </w:rPr>
            </w:r>
            <w:r w:rsidR="000A7D78">
              <w:rPr>
                <w:webHidden/>
              </w:rPr>
              <w:fldChar w:fldCharType="separate"/>
            </w:r>
            <w:r w:rsidR="000A7D78">
              <w:rPr>
                <w:webHidden/>
              </w:rPr>
              <w:t>22</w:t>
            </w:r>
            <w:r w:rsidR="000A7D78">
              <w:rPr>
                <w:webHidden/>
              </w:rPr>
              <w:fldChar w:fldCharType="end"/>
            </w:r>
          </w:hyperlink>
        </w:p>
        <w:p w14:paraId="5F567F8E" w14:textId="5B50868D" w:rsidR="000A7D78" w:rsidRDefault="00596341">
          <w:pPr>
            <w:pStyle w:val="TOC2"/>
            <w:rPr>
              <w:rFonts w:asciiTheme="minorHAnsi" w:hAnsiTheme="minorHAnsi" w:cstheme="minorBidi"/>
              <w:lang w:val="en-GB" w:eastAsia="en-GB"/>
            </w:rPr>
          </w:pPr>
          <w:hyperlink w:anchor="_Toc64051998" w:history="1">
            <w:r w:rsidR="000A7D78" w:rsidRPr="00071C6F">
              <w:rPr>
                <w:rStyle w:val="Hyperlink"/>
              </w:rPr>
              <w:t>Publicity Announcement</w:t>
            </w:r>
            <w:r w:rsidR="000A7D78">
              <w:rPr>
                <w:webHidden/>
              </w:rPr>
              <w:tab/>
            </w:r>
            <w:r w:rsidR="000A7D78">
              <w:rPr>
                <w:webHidden/>
              </w:rPr>
              <w:fldChar w:fldCharType="begin"/>
            </w:r>
            <w:r w:rsidR="000A7D78">
              <w:rPr>
                <w:webHidden/>
              </w:rPr>
              <w:instrText xml:space="preserve"> PAGEREF _Toc64051998 \h </w:instrText>
            </w:r>
            <w:r w:rsidR="000A7D78">
              <w:rPr>
                <w:webHidden/>
              </w:rPr>
            </w:r>
            <w:r w:rsidR="000A7D78">
              <w:rPr>
                <w:webHidden/>
              </w:rPr>
              <w:fldChar w:fldCharType="separate"/>
            </w:r>
            <w:r w:rsidR="000A7D78">
              <w:rPr>
                <w:webHidden/>
              </w:rPr>
              <w:t>23</w:t>
            </w:r>
            <w:r w:rsidR="000A7D78">
              <w:rPr>
                <w:webHidden/>
              </w:rPr>
              <w:fldChar w:fldCharType="end"/>
            </w:r>
          </w:hyperlink>
        </w:p>
        <w:p w14:paraId="14686565" w14:textId="63962B72" w:rsidR="000A7D78" w:rsidRDefault="00596341">
          <w:pPr>
            <w:pStyle w:val="TOC2"/>
            <w:rPr>
              <w:rFonts w:asciiTheme="minorHAnsi" w:hAnsiTheme="minorHAnsi" w:cstheme="minorBidi"/>
              <w:lang w:val="en-GB" w:eastAsia="en-GB"/>
            </w:rPr>
          </w:pPr>
          <w:hyperlink w:anchor="_Toc64051999" w:history="1">
            <w:r w:rsidR="000A7D78" w:rsidRPr="00071C6F">
              <w:rPr>
                <w:rStyle w:val="Hyperlink"/>
              </w:rPr>
              <w:t>Sensitive Information</w:t>
            </w:r>
            <w:r w:rsidR="000A7D78">
              <w:rPr>
                <w:webHidden/>
              </w:rPr>
              <w:tab/>
            </w:r>
            <w:r w:rsidR="000A7D78">
              <w:rPr>
                <w:webHidden/>
              </w:rPr>
              <w:fldChar w:fldCharType="begin"/>
            </w:r>
            <w:r w:rsidR="000A7D78">
              <w:rPr>
                <w:webHidden/>
              </w:rPr>
              <w:instrText xml:space="preserve"> PAGEREF _Toc64051999 \h </w:instrText>
            </w:r>
            <w:r w:rsidR="000A7D78">
              <w:rPr>
                <w:webHidden/>
              </w:rPr>
            </w:r>
            <w:r w:rsidR="000A7D78">
              <w:rPr>
                <w:webHidden/>
              </w:rPr>
              <w:fldChar w:fldCharType="separate"/>
            </w:r>
            <w:r w:rsidR="000A7D78">
              <w:rPr>
                <w:webHidden/>
              </w:rPr>
              <w:t>23</w:t>
            </w:r>
            <w:r w:rsidR="000A7D78">
              <w:rPr>
                <w:webHidden/>
              </w:rPr>
              <w:fldChar w:fldCharType="end"/>
            </w:r>
          </w:hyperlink>
        </w:p>
        <w:p w14:paraId="0406A25F" w14:textId="0FF3D315" w:rsidR="000A7D78" w:rsidRDefault="00596341">
          <w:pPr>
            <w:pStyle w:val="TOC2"/>
            <w:rPr>
              <w:rFonts w:asciiTheme="minorHAnsi" w:hAnsiTheme="minorHAnsi" w:cstheme="minorBidi"/>
              <w:lang w:val="en-GB" w:eastAsia="en-GB"/>
            </w:rPr>
          </w:pPr>
          <w:hyperlink w:anchor="_Toc64052000" w:history="1">
            <w:r w:rsidR="000A7D78" w:rsidRPr="00071C6F">
              <w:rPr>
                <w:rStyle w:val="Hyperlink"/>
              </w:rPr>
              <w:t>Reportable Requirements</w:t>
            </w:r>
            <w:r w:rsidR="000A7D78">
              <w:rPr>
                <w:webHidden/>
              </w:rPr>
              <w:tab/>
            </w:r>
            <w:r w:rsidR="000A7D78">
              <w:rPr>
                <w:webHidden/>
              </w:rPr>
              <w:fldChar w:fldCharType="begin"/>
            </w:r>
            <w:r w:rsidR="000A7D78">
              <w:rPr>
                <w:webHidden/>
              </w:rPr>
              <w:instrText xml:space="preserve"> PAGEREF _Toc64052000 \h </w:instrText>
            </w:r>
            <w:r w:rsidR="000A7D78">
              <w:rPr>
                <w:webHidden/>
              </w:rPr>
            </w:r>
            <w:r w:rsidR="000A7D78">
              <w:rPr>
                <w:webHidden/>
              </w:rPr>
              <w:fldChar w:fldCharType="separate"/>
            </w:r>
            <w:r w:rsidR="000A7D78">
              <w:rPr>
                <w:webHidden/>
              </w:rPr>
              <w:t>23</w:t>
            </w:r>
            <w:r w:rsidR="000A7D78">
              <w:rPr>
                <w:webHidden/>
              </w:rPr>
              <w:fldChar w:fldCharType="end"/>
            </w:r>
          </w:hyperlink>
        </w:p>
        <w:p w14:paraId="0D8FBF5A" w14:textId="4165D6EC" w:rsidR="000A7D78" w:rsidRDefault="00596341">
          <w:pPr>
            <w:pStyle w:val="TOC2"/>
            <w:rPr>
              <w:rFonts w:asciiTheme="minorHAnsi" w:hAnsiTheme="minorHAnsi" w:cstheme="minorBidi"/>
              <w:lang w:val="en-GB" w:eastAsia="en-GB"/>
            </w:rPr>
          </w:pPr>
          <w:hyperlink w:anchor="_Toc64052001" w:history="1">
            <w:r w:rsidR="000A7D78" w:rsidRPr="00071C6F">
              <w:rPr>
                <w:rStyle w:val="Hyperlink"/>
                <w:bCs/>
              </w:rPr>
              <w:t>Sustainable Development</w:t>
            </w:r>
            <w:r w:rsidR="000A7D78">
              <w:rPr>
                <w:webHidden/>
              </w:rPr>
              <w:tab/>
            </w:r>
            <w:r w:rsidR="000A7D78">
              <w:rPr>
                <w:webHidden/>
              </w:rPr>
              <w:fldChar w:fldCharType="begin"/>
            </w:r>
            <w:r w:rsidR="000A7D78">
              <w:rPr>
                <w:webHidden/>
              </w:rPr>
              <w:instrText xml:space="preserve"> PAGEREF _Toc64052001 \h </w:instrText>
            </w:r>
            <w:r w:rsidR="000A7D78">
              <w:rPr>
                <w:webHidden/>
              </w:rPr>
            </w:r>
            <w:r w:rsidR="000A7D78">
              <w:rPr>
                <w:webHidden/>
              </w:rPr>
              <w:fldChar w:fldCharType="separate"/>
            </w:r>
            <w:r w:rsidR="000A7D78">
              <w:rPr>
                <w:webHidden/>
              </w:rPr>
              <w:t>24</w:t>
            </w:r>
            <w:r w:rsidR="000A7D78">
              <w:rPr>
                <w:webHidden/>
              </w:rPr>
              <w:fldChar w:fldCharType="end"/>
            </w:r>
          </w:hyperlink>
        </w:p>
        <w:p w14:paraId="5EAC92F2" w14:textId="7CA10C56" w:rsidR="000A7D78" w:rsidRDefault="00596341">
          <w:pPr>
            <w:pStyle w:val="TOC2"/>
            <w:rPr>
              <w:rFonts w:asciiTheme="minorHAnsi" w:hAnsiTheme="minorHAnsi" w:cstheme="minorBidi"/>
              <w:lang w:val="en-GB" w:eastAsia="en-GB"/>
            </w:rPr>
          </w:pPr>
          <w:hyperlink w:anchor="_Toc64052002" w:history="1">
            <w:r w:rsidR="000A7D78" w:rsidRPr="00071C6F">
              <w:rPr>
                <w:rStyle w:val="Hyperlink"/>
                <w:bCs/>
              </w:rPr>
              <w:t>Sustainable Procurement Plan</w:t>
            </w:r>
            <w:r w:rsidR="000A7D78">
              <w:rPr>
                <w:webHidden/>
              </w:rPr>
              <w:tab/>
            </w:r>
            <w:r w:rsidR="000A7D78">
              <w:rPr>
                <w:webHidden/>
              </w:rPr>
              <w:fldChar w:fldCharType="begin"/>
            </w:r>
            <w:r w:rsidR="000A7D78">
              <w:rPr>
                <w:webHidden/>
              </w:rPr>
              <w:instrText xml:space="preserve"> PAGEREF _Toc64052002 \h </w:instrText>
            </w:r>
            <w:r w:rsidR="000A7D78">
              <w:rPr>
                <w:webHidden/>
              </w:rPr>
            </w:r>
            <w:r w:rsidR="000A7D78">
              <w:rPr>
                <w:webHidden/>
              </w:rPr>
              <w:fldChar w:fldCharType="separate"/>
            </w:r>
            <w:r w:rsidR="000A7D78">
              <w:rPr>
                <w:webHidden/>
              </w:rPr>
              <w:t>24</w:t>
            </w:r>
            <w:r w:rsidR="000A7D78">
              <w:rPr>
                <w:webHidden/>
              </w:rPr>
              <w:fldChar w:fldCharType="end"/>
            </w:r>
          </w:hyperlink>
        </w:p>
        <w:p w14:paraId="1D8E310C" w14:textId="03B859DB" w:rsidR="000A7D78" w:rsidRDefault="00596341">
          <w:pPr>
            <w:pStyle w:val="TOC2"/>
            <w:rPr>
              <w:rFonts w:asciiTheme="minorHAnsi" w:hAnsiTheme="minorHAnsi" w:cstheme="minorBidi"/>
              <w:lang w:val="en-GB" w:eastAsia="en-GB"/>
            </w:rPr>
          </w:pPr>
          <w:hyperlink w:anchor="_Toc64052003" w:history="1">
            <w:r w:rsidR="000A7D78" w:rsidRPr="00071C6F">
              <w:rPr>
                <w:rStyle w:val="Hyperlink"/>
              </w:rPr>
              <w:t>Joint Statement on Access to Skills, Trade Unions and Advice in Government Contracting</w:t>
            </w:r>
            <w:r w:rsidR="00F63EF2">
              <w:rPr>
                <w:rStyle w:val="Hyperlink"/>
              </w:rPr>
              <w:t xml:space="preserve"> </w:t>
            </w:r>
            <w:r w:rsidR="000A7D78">
              <w:rPr>
                <w:webHidden/>
              </w:rPr>
              <w:tab/>
            </w:r>
            <w:r w:rsidR="000A7D78">
              <w:rPr>
                <w:webHidden/>
              </w:rPr>
              <w:fldChar w:fldCharType="begin"/>
            </w:r>
            <w:r w:rsidR="000A7D78">
              <w:rPr>
                <w:webHidden/>
              </w:rPr>
              <w:instrText xml:space="preserve"> PAGEREF _Toc64052003 \h </w:instrText>
            </w:r>
            <w:r w:rsidR="000A7D78">
              <w:rPr>
                <w:webHidden/>
              </w:rPr>
            </w:r>
            <w:r w:rsidR="000A7D78">
              <w:rPr>
                <w:webHidden/>
              </w:rPr>
              <w:fldChar w:fldCharType="separate"/>
            </w:r>
            <w:r w:rsidR="000A7D78">
              <w:rPr>
                <w:webHidden/>
              </w:rPr>
              <w:t>24</w:t>
            </w:r>
            <w:r w:rsidR="000A7D78">
              <w:rPr>
                <w:webHidden/>
              </w:rPr>
              <w:fldChar w:fldCharType="end"/>
            </w:r>
          </w:hyperlink>
        </w:p>
        <w:p w14:paraId="56ACB797" w14:textId="72FC58BF" w:rsidR="000A7D78" w:rsidRPr="000A7D78" w:rsidRDefault="00B2277C" w:rsidP="000A7D78">
          <w:pPr>
            <w:pStyle w:val="Default"/>
            <w:spacing w:line="360" w:lineRule="auto"/>
            <w:rPr>
              <w:b/>
              <w:bCs/>
              <w:noProof/>
            </w:rPr>
          </w:pPr>
          <w:r w:rsidRPr="0067457E">
            <w:rPr>
              <w:b/>
              <w:bCs/>
              <w:noProof/>
            </w:rPr>
            <w:fldChar w:fldCharType="end"/>
          </w:r>
        </w:p>
      </w:sdtContent>
    </w:sdt>
    <w:p w14:paraId="752BF60A" w14:textId="07FED7E2" w:rsidR="000A7D78" w:rsidRPr="000A7D78" w:rsidRDefault="000A7D78" w:rsidP="000A7D78">
      <w:pPr>
        <w:pStyle w:val="Default"/>
        <w:spacing w:line="360" w:lineRule="auto"/>
        <w:rPr>
          <w:b/>
          <w:bCs/>
          <w:noProof/>
        </w:rPr>
      </w:pPr>
      <w:r w:rsidRPr="000A7D78">
        <w:rPr>
          <w:b/>
          <w:bCs/>
          <w:noProof/>
          <w:u w:val="single"/>
        </w:rPr>
        <w:t>Annex List</w:t>
      </w:r>
    </w:p>
    <w:p w14:paraId="328AE64E" w14:textId="77777777" w:rsidR="000A7D78" w:rsidRDefault="000A7D78" w:rsidP="000A7D78">
      <w:pPr>
        <w:pStyle w:val="Default"/>
        <w:spacing w:line="360" w:lineRule="auto"/>
        <w:rPr>
          <w:b/>
          <w:bCs/>
          <w:noProof/>
        </w:rPr>
      </w:pPr>
    </w:p>
    <w:p w14:paraId="15B1FDCE" w14:textId="4F1FA8D4" w:rsidR="000A7D78" w:rsidRPr="00C071DA" w:rsidRDefault="000A7D78" w:rsidP="00C071DA">
      <w:pPr>
        <w:pStyle w:val="Default"/>
        <w:spacing w:after="240"/>
        <w:rPr>
          <w:noProof/>
          <w:sz w:val="22"/>
          <w:szCs w:val="22"/>
        </w:rPr>
      </w:pPr>
      <w:r w:rsidRPr="00C071DA">
        <w:rPr>
          <w:noProof/>
          <w:sz w:val="22"/>
          <w:szCs w:val="22"/>
        </w:rPr>
        <w:t xml:space="preserve">Annex A – </w:t>
      </w:r>
      <w:bookmarkStart w:id="4" w:name="_Toc63980927"/>
      <w:r w:rsidRPr="00C071DA">
        <w:rPr>
          <w:rStyle w:val="Heading2Char"/>
          <w:rFonts w:cs="Arial"/>
          <w:b w:val="0"/>
          <w:bCs/>
          <w:sz w:val="22"/>
          <w:szCs w:val="22"/>
        </w:rPr>
        <w:t>Mini Tender Submission Document (Offer</w:t>
      </w:r>
      <w:bookmarkEnd w:id="4"/>
    </w:p>
    <w:p w14:paraId="6862758A" w14:textId="77777777" w:rsidR="000A7D78" w:rsidRPr="00C071DA" w:rsidRDefault="000A7D78" w:rsidP="00C071DA">
      <w:pPr>
        <w:pStyle w:val="Default"/>
        <w:spacing w:after="240"/>
        <w:rPr>
          <w:noProof/>
          <w:sz w:val="22"/>
          <w:szCs w:val="22"/>
        </w:rPr>
      </w:pPr>
      <w:r w:rsidRPr="00C071DA">
        <w:rPr>
          <w:noProof/>
          <w:sz w:val="22"/>
          <w:szCs w:val="22"/>
        </w:rPr>
        <w:t>Appendix to Annex A – Information on Mandatory Information</w:t>
      </w:r>
    </w:p>
    <w:p w14:paraId="244427B2" w14:textId="77777777" w:rsidR="000A7D78" w:rsidRPr="00C071DA" w:rsidRDefault="000A7D78" w:rsidP="00C071DA">
      <w:pPr>
        <w:spacing w:after="240" w:line="240" w:lineRule="auto"/>
        <w:rPr>
          <w:rFonts w:ascii="Arial" w:hAnsi="Arial" w:cs="Arial"/>
        </w:rPr>
      </w:pPr>
      <w:r w:rsidRPr="00C071DA">
        <w:rPr>
          <w:rFonts w:ascii="Arial" w:hAnsi="Arial" w:cs="Arial"/>
        </w:rPr>
        <w:t>Annex B – Mini-Tender Requirements of Response</w:t>
      </w:r>
    </w:p>
    <w:p w14:paraId="65B3951A" w14:textId="77777777" w:rsidR="000A7D78" w:rsidRPr="00C071DA" w:rsidRDefault="000A7D78" w:rsidP="00C071DA">
      <w:pPr>
        <w:spacing w:after="240" w:line="240" w:lineRule="auto"/>
        <w:rPr>
          <w:rFonts w:ascii="Arial" w:hAnsi="Arial" w:cs="Arial"/>
        </w:rPr>
      </w:pPr>
      <w:r w:rsidRPr="00C071DA">
        <w:rPr>
          <w:rFonts w:ascii="Arial" w:hAnsi="Arial" w:cs="Arial"/>
        </w:rPr>
        <w:t xml:space="preserve">Annex C – Evaluation Methodology </w:t>
      </w:r>
    </w:p>
    <w:p w14:paraId="356C048D" w14:textId="77777777" w:rsidR="000A7D78" w:rsidRPr="00C071DA" w:rsidRDefault="000A7D78" w:rsidP="00C071DA">
      <w:pPr>
        <w:spacing w:after="240" w:line="240" w:lineRule="auto"/>
        <w:rPr>
          <w:rFonts w:ascii="Arial" w:hAnsi="Arial" w:cs="Arial"/>
        </w:rPr>
      </w:pPr>
      <w:r w:rsidRPr="00C071DA">
        <w:rPr>
          <w:rFonts w:ascii="Arial" w:hAnsi="Arial" w:cs="Arial"/>
        </w:rPr>
        <w:t>Annex D – Contract Data Part 1 and 2</w:t>
      </w:r>
    </w:p>
    <w:p w14:paraId="0BF7639A" w14:textId="29584A06" w:rsidR="000A7D78" w:rsidRPr="00C071DA" w:rsidRDefault="000A7D78" w:rsidP="00C071DA">
      <w:pPr>
        <w:spacing w:after="240" w:line="240" w:lineRule="auto"/>
        <w:rPr>
          <w:rFonts w:ascii="Arial" w:hAnsi="Arial" w:cs="Arial"/>
        </w:rPr>
      </w:pPr>
      <w:r w:rsidRPr="00C071DA">
        <w:rPr>
          <w:rFonts w:ascii="Arial" w:hAnsi="Arial" w:cs="Arial"/>
        </w:rPr>
        <w:t xml:space="preserve">Annex E – </w:t>
      </w:r>
      <w:r w:rsidR="00613D01">
        <w:rPr>
          <w:rFonts w:ascii="Arial" w:hAnsi="Arial" w:cs="Arial"/>
        </w:rPr>
        <w:t>Works Information</w:t>
      </w:r>
      <w:r w:rsidRPr="00C071DA">
        <w:rPr>
          <w:rFonts w:ascii="Arial" w:hAnsi="Arial" w:cs="Arial"/>
        </w:rPr>
        <w:t xml:space="preserve"> &amp; Site Information</w:t>
      </w:r>
    </w:p>
    <w:p w14:paraId="2CB4BE46" w14:textId="77777777" w:rsidR="000A7D78" w:rsidRPr="00C071DA" w:rsidRDefault="000A7D78" w:rsidP="00C071DA">
      <w:pPr>
        <w:spacing w:after="240" w:line="240" w:lineRule="auto"/>
        <w:rPr>
          <w:rFonts w:ascii="Arial" w:hAnsi="Arial" w:cs="Arial"/>
        </w:rPr>
      </w:pPr>
      <w:r w:rsidRPr="00C071DA">
        <w:rPr>
          <w:rFonts w:ascii="Arial" w:hAnsi="Arial" w:cs="Arial"/>
        </w:rPr>
        <w:t xml:space="preserve">Annex F - Security Aspects Letter </w:t>
      </w:r>
    </w:p>
    <w:p w14:paraId="2CF4472B" w14:textId="77777777" w:rsidR="000A7D78" w:rsidRPr="00C071DA" w:rsidRDefault="000A7D78" w:rsidP="00C071DA">
      <w:pPr>
        <w:spacing w:after="240" w:line="240" w:lineRule="auto"/>
        <w:rPr>
          <w:rFonts w:ascii="Arial" w:hAnsi="Arial" w:cs="Arial"/>
        </w:rPr>
      </w:pPr>
      <w:r w:rsidRPr="00C071DA">
        <w:rPr>
          <w:rFonts w:ascii="Arial" w:hAnsi="Arial" w:cs="Arial"/>
        </w:rPr>
        <w:t>Annex G - Commercially Sensitive Information (</w:t>
      </w:r>
      <w:proofErr w:type="spellStart"/>
      <w:r w:rsidRPr="00C071DA">
        <w:rPr>
          <w:rFonts w:ascii="Arial" w:eastAsia="Arial" w:hAnsi="Arial" w:cs="Arial"/>
        </w:rPr>
        <w:t>DEFFORM</w:t>
      </w:r>
      <w:proofErr w:type="spellEnd"/>
      <w:r w:rsidRPr="00C071DA">
        <w:rPr>
          <w:rFonts w:ascii="Arial" w:eastAsia="Arial" w:hAnsi="Arial" w:cs="Arial"/>
        </w:rPr>
        <w:t xml:space="preserve"> </w:t>
      </w:r>
      <w:proofErr w:type="spellStart"/>
      <w:r w:rsidRPr="00C071DA">
        <w:rPr>
          <w:rFonts w:ascii="Arial" w:eastAsia="Arial" w:hAnsi="Arial" w:cs="Arial"/>
        </w:rPr>
        <w:t>539A</w:t>
      </w:r>
      <w:proofErr w:type="spellEnd"/>
      <w:r w:rsidRPr="00C071DA">
        <w:rPr>
          <w:rFonts w:ascii="Arial" w:eastAsia="Arial" w:hAnsi="Arial" w:cs="Arial"/>
        </w:rPr>
        <w:t>)</w:t>
      </w:r>
    </w:p>
    <w:p w14:paraId="325AF7E4" w14:textId="77777777" w:rsidR="000A7D78" w:rsidRPr="00C071DA" w:rsidRDefault="000A7D78" w:rsidP="00C071DA">
      <w:pPr>
        <w:spacing w:after="240" w:line="240" w:lineRule="auto"/>
        <w:rPr>
          <w:rFonts w:ascii="Arial" w:eastAsia="Arial" w:hAnsi="Arial" w:cs="Arial"/>
        </w:rPr>
      </w:pPr>
      <w:r w:rsidRPr="00C071DA">
        <w:rPr>
          <w:rFonts w:ascii="Arial" w:hAnsi="Arial" w:cs="Arial"/>
        </w:rPr>
        <w:t xml:space="preserve">Annex H - </w:t>
      </w:r>
      <w:r w:rsidRPr="00C071DA">
        <w:rPr>
          <w:rFonts w:ascii="Arial" w:eastAsia="Arial" w:hAnsi="Arial" w:cs="Arial"/>
        </w:rPr>
        <w:t>Hazardous Articles, Deliverables materials (</w:t>
      </w:r>
      <w:proofErr w:type="spellStart"/>
      <w:r w:rsidRPr="00C071DA">
        <w:rPr>
          <w:rFonts w:ascii="Arial" w:eastAsia="Arial" w:hAnsi="Arial" w:cs="Arial"/>
        </w:rPr>
        <w:t>DEFFORM</w:t>
      </w:r>
      <w:proofErr w:type="spellEnd"/>
      <w:r w:rsidRPr="00C071DA">
        <w:rPr>
          <w:rFonts w:ascii="Arial" w:eastAsia="Arial" w:hAnsi="Arial" w:cs="Arial"/>
        </w:rPr>
        <w:t xml:space="preserve"> 68)</w:t>
      </w:r>
    </w:p>
    <w:p w14:paraId="609C4C12" w14:textId="1B498723" w:rsidR="00F86B0F" w:rsidRPr="00C071DA" w:rsidRDefault="000A7D78" w:rsidP="00C071DA">
      <w:pPr>
        <w:autoSpaceDE w:val="0"/>
        <w:autoSpaceDN w:val="0"/>
        <w:adjustRightInd w:val="0"/>
        <w:spacing w:after="240" w:line="240" w:lineRule="auto"/>
        <w:rPr>
          <w:rFonts w:ascii="Arial" w:hAnsi="Arial" w:cs="Arial"/>
        </w:rPr>
      </w:pPr>
      <w:r w:rsidRPr="00C071DA">
        <w:rPr>
          <w:rFonts w:ascii="Arial" w:eastAsia="Arial" w:hAnsi="Arial" w:cs="Arial"/>
        </w:rPr>
        <w:t xml:space="preserve">Annex I </w:t>
      </w:r>
      <w:bookmarkStart w:id="5" w:name="_Hlk64051878"/>
      <w:r w:rsidRPr="00C071DA">
        <w:rPr>
          <w:rFonts w:ascii="Arial" w:eastAsia="Arial" w:hAnsi="Arial" w:cs="Arial"/>
        </w:rPr>
        <w:t xml:space="preserve">- </w:t>
      </w:r>
      <w:bookmarkStart w:id="6" w:name="_Hlk64052318"/>
      <w:r w:rsidRPr="00C071DA">
        <w:rPr>
          <w:rFonts w:ascii="Arial" w:hAnsi="Arial" w:cs="Arial"/>
        </w:rPr>
        <w:t>Timber and Wood-Derived Products Supplied under the Works Contract</w:t>
      </w:r>
      <w:bookmarkEnd w:id="5"/>
      <w:bookmarkEnd w:id="6"/>
    </w:p>
    <w:p w14:paraId="437A80D5" w14:textId="603E5AC8" w:rsidR="00F86B0F" w:rsidRDefault="00F86B0F" w:rsidP="00C071DA">
      <w:pPr>
        <w:autoSpaceDE w:val="0"/>
        <w:autoSpaceDN w:val="0"/>
        <w:adjustRightInd w:val="0"/>
        <w:spacing w:after="240" w:line="240" w:lineRule="auto"/>
        <w:rPr>
          <w:rFonts w:ascii="Arial" w:hAnsi="Arial" w:cs="Arial"/>
        </w:rPr>
      </w:pPr>
      <w:r w:rsidRPr="00C071DA">
        <w:rPr>
          <w:rFonts w:ascii="Arial" w:hAnsi="Arial" w:cs="Arial"/>
        </w:rPr>
        <w:t>Annex J - Clarification template</w:t>
      </w:r>
    </w:p>
    <w:p w14:paraId="532D882A" w14:textId="1C405120" w:rsidR="003705F6" w:rsidRPr="00C071DA" w:rsidRDefault="003705F6" w:rsidP="003705F6">
      <w:pPr>
        <w:spacing w:after="240" w:line="240" w:lineRule="auto"/>
        <w:rPr>
          <w:rFonts w:ascii="Arial" w:hAnsi="Arial" w:cs="Arial"/>
        </w:rPr>
      </w:pPr>
      <w:r>
        <w:rPr>
          <w:rFonts w:ascii="Arial" w:hAnsi="Arial" w:cs="Arial"/>
        </w:rPr>
        <w:t>Annex K – Sample Insurance</w:t>
      </w:r>
      <w:r w:rsidRPr="003705F6">
        <w:rPr>
          <w:rFonts w:ascii="Arial" w:hAnsi="Arial" w:cs="Arial"/>
        </w:rPr>
        <w:t xml:space="preserve"> </w:t>
      </w:r>
      <w:r w:rsidRPr="00C071DA">
        <w:rPr>
          <w:rFonts w:ascii="Arial" w:hAnsi="Arial" w:cs="Arial"/>
        </w:rPr>
        <w:t xml:space="preserve">Requirements of </w:t>
      </w:r>
      <w:proofErr w:type="spellStart"/>
      <w:r w:rsidRPr="00C071DA">
        <w:rPr>
          <w:rFonts w:ascii="Arial" w:hAnsi="Arial" w:cs="Arial"/>
        </w:rPr>
        <w:t>Response</w:t>
      </w:r>
      <w:r>
        <w:rPr>
          <w:rFonts w:ascii="Arial" w:hAnsi="Arial" w:cs="Arial"/>
        </w:rPr>
        <w:t>Table</w:t>
      </w:r>
      <w:proofErr w:type="spellEnd"/>
      <w:r>
        <w:rPr>
          <w:rFonts w:ascii="Arial" w:hAnsi="Arial" w:cs="Arial"/>
        </w:rPr>
        <w:t xml:space="preserve"> </w:t>
      </w:r>
    </w:p>
    <w:p w14:paraId="4455158C" w14:textId="77777777" w:rsidR="000A7D78" w:rsidRPr="00C071DA" w:rsidRDefault="000A7D78" w:rsidP="000A7D78">
      <w:pPr>
        <w:autoSpaceDE w:val="0"/>
        <w:autoSpaceDN w:val="0"/>
        <w:adjustRightInd w:val="0"/>
        <w:spacing w:after="0" w:line="240" w:lineRule="auto"/>
        <w:rPr>
          <w:rFonts w:ascii="Arial" w:hAnsi="Arial" w:cs="Arial"/>
        </w:rPr>
      </w:pPr>
    </w:p>
    <w:p w14:paraId="395A6A7F" w14:textId="4F088755" w:rsidR="000A7D78" w:rsidRPr="00C071DA" w:rsidRDefault="000A7D78" w:rsidP="000A7D78">
      <w:pPr>
        <w:spacing w:line="240" w:lineRule="auto"/>
        <w:rPr>
          <w:rFonts w:ascii="Arial" w:eastAsia="Arial" w:hAnsi="Arial" w:cs="Arial"/>
          <w:color w:val="FF0000"/>
        </w:rPr>
      </w:pPr>
      <w:r w:rsidRPr="00C071DA">
        <w:rPr>
          <w:rFonts w:ascii="Arial" w:eastAsia="Arial" w:hAnsi="Arial" w:cs="Arial"/>
          <w:color w:val="FF0000"/>
        </w:rPr>
        <w:t>[Any other applicable Annex</w:t>
      </w:r>
      <w:r w:rsidR="00F86B0F" w:rsidRPr="00C071DA">
        <w:rPr>
          <w:rFonts w:ascii="Arial" w:eastAsia="Arial" w:hAnsi="Arial" w:cs="Arial"/>
          <w:color w:val="FF0000"/>
        </w:rPr>
        <w:t>es</w:t>
      </w:r>
      <w:r w:rsidRPr="00C071DA">
        <w:rPr>
          <w:rFonts w:ascii="Arial" w:eastAsia="Arial" w:hAnsi="Arial" w:cs="Arial"/>
          <w:color w:val="FF0000"/>
        </w:rPr>
        <w:t>]</w:t>
      </w:r>
      <w:r w:rsidRPr="00C071DA">
        <w:rPr>
          <w:rStyle w:val="FootnoteReference"/>
          <w:rFonts w:ascii="Arial" w:eastAsia="Arial" w:hAnsi="Arial" w:cs="Arial"/>
          <w:color w:val="FF0000"/>
        </w:rPr>
        <w:footnoteReference w:id="7"/>
      </w:r>
    </w:p>
    <w:p w14:paraId="3BF7E035" w14:textId="77777777" w:rsidR="000A7D78" w:rsidRPr="000A7D78" w:rsidRDefault="000A7D78" w:rsidP="000A7D78">
      <w:pPr>
        <w:autoSpaceDE w:val="0"/>
        <w:autoSpaceDN w:val="0"/>
        <w:adjustRightInd w:val="0"/>
        <w:spacing w:after="0" w:line="240" w:lineRule="auto"/>
        <w:rPr>
          <w:rFonts w:ascii="Arial" w:hAnsi="Arial" w:cs="Arial"/>
          <w:sz w:val="24"/>
          <w:szCs w:val="24"/>
        </w:rPr>
      </w:pPr>
    </w:p>
    <w:p w14:paraId="0AF2C4CA" w14:textId="086D785E" w:rsidR="00162397" w:rsidRDefault="00162397" w:rsidP="00905370">
      <w:pPr>
        <w:pStyle w:val="Default"/>
        <w:spacing w:line="360" w:lineRule="auto"/>
        <w:rPr>
          <w:b/>
          <w:bCs/>
          <w:sz w:val="22"/>
          <w:szCs w:val="22"/>
        </w:rPr>
      </w:pPr>
    </w:p>
    <w:p w14:paraId="6AAF5FF9" w14:textId="77777777" w:rsidR="000A7D78" w:rsidRPr="0067457E" w:rsidRDefault="000A7D78" w:rsidP="00905370">
      <w:pPr>
        <w:pStyle w:val="Default"/>
        <w:spacing w:line="360" w:lineRule="auto"/>
        <w:rPr>
          <w:b/>
          <w:bCs/>
          <w:sz w:val="22"/>
          <w:szCs w:val="22"/>
        </w:rPr>
      </w:pPr>
    </w:p>
    <w:p w14:paraId="2BAA7708" w14:textId="1DF82606" w:rsidR="00162397" w:rsidRPr="0067457E" w:rsidRDefault="00162397" w:rsidP="00905370">
      <w:pPr>
        <w:pStyle w:val="Default"/>
        <w:spacing w:line="360" w:lineRule="auto"/>
        <w:rPr>
          <w:b/>
          <w:bCs/>
          <w:sz w:val="22"/>
          <w:szCs w:val="22"/>
        </w:rPr>
      </w:pPr>
    </w:p>
    <w:p w14:paraId="53D7895F" w14:textId="5DFA7D20" w:rsidR="00162397" w:rsidRPr="0067457E" w:rsidRDefault="00162397" w:rsidP="00905370">
      <w:pPr>
        <w:pStyle w:val="Default"/>
        <w:spacing w:line="360" w:lineRule="auto"/>
        <w:rPr>
          <w:b/>
          <w:bCs/>
          <w:sz w:val="22"/>
          <w:szCs w:val="22"/>
        </w:rPr>
      </w:pPr>
    </w:p>
    <w:p w14:paraId="6D9F1AE6" w14:textId="61267D95" w:rsidR="00162397" w:rsidRPr="0067457E" w:rsidRDefault="00162397" w:rsidP="00905370">
      <w:pPr>
        <w:pStyle w:val="Default"/>
        <w:spacing w:line="360" w:lineRule="auto"/>
        <w:rPr>
          <w:b/>
          <w:bCs/>
          <w:sz w:val="22"/>
          <w:szCs w:val="22"/>
        </w:rPr>
      </w:pPr>
    </w:p>
    <w:p w14:paraId="1CACA641" w14:textId="6AB5D7CE" w:rsidR="00162397" w:rsidRPr="0067457E" w:rsidRDefault="00162397" w:rsidP="00905370">
      <w:pPr>
        <w:pStyle w:val="Default"/>
        <w:spacing w:line="360" w:lineRule="auto"/>
        <w:rPr>
          <w:b/>
          <w:bCs/>
          <w:sz w:val="22"/>
          <w:szCs w:val="22"/>
        </w:rPr>
      </w:pPr>
    </w:p>
    <w:p w14:paraId="5D24F671" w14:textId="7B2CE422" w:rsidR="00162397" w:rsidRPr="0067457E" w:rsidRDefault="00162397" w:rsidP="00905370">
      <w:pPr>
        <w:pStyle w:val="Default"/>
        <w:spacing w:line="360" w:lineRule="auto"/>
        <w:rPr>
          <w:b/>
          <w:bCs/>
          <w:sz w:val="22"/>
          <w:szCs w:val="22"/>
        </w:rPr>
      </w:pPr>
    </w:p>
    <w:p w14:paraId="0438F506" w14:textId="79D23148" w:rsidR="00162397" w:rsidRPr="0067457E" w:rsidRDefault="00162397" w:rsidP="00905370">
      <w:pPr>
        <w:pStyle w:val="Default"/>
        <w:spacing w:line="360" w:lineRule="auto"/>
        <w:rPr>
          <w:b/>
          <w:bCs/>
          <w:sz w:val="22"/>
          <w:szCs w:val="22"/>
        </w:rPr>
      </w:pPr>
    </w:p>
    <w:p w14:paraId="0FB9A154" w14:textId="6A86BB5D" w:rsidR="00162397" w:rsidRPr="0067457E" w:rsidRDefault="00162397" w:rsidP="00905370">
      <w:pPr>
        <w:pStyle w:val="Default"/>
        <w:spacing w:line="360" w:lineRule="auto"/>
        <w:rPr>
          <w:b/>
          <w:bCs/>
          <w:sz w:val="22"/>
          <w:szCs w:val="22"/>
        </w:rPr>
      </w:pPr>
    </w:p>
    <w:p w14:paraId="4DCEC8E2" w14:textId="5303D2BA" w:rsidR="00162397" w:rsidRPr="0067457E" w:rsidRDefault="00162397" w:rsidP="00905370">
      <w:pPr>
        <w:pStyle w:val="Default"/>
        <w:spacing w:line="360" w:lineRule="auto"/>
        <w:rPr>
          <w:b/>
          <w:bCs/>
          <w:sz w:val="22"/>
          <w:szCs w:val="22"/>
        </w:rPr>
      </w:pPr>
    </w:p>
    <w:p w14:paraId="54B7F865" w14:textId="172846D9" w:rsidR="00162397" w:rsidRPr="0067457E" w:rsidRDefault="00162397" w:rsidP="00905370">
      <w:pPr>
        <w:pStyle w:val="Default"/>
        <w:spacing w:line="360" w:lineRule="auto"/>
        <w:rPr>
          <w:b/>
          <w:bCs/>
          <w:sz w:val="22"/>
          <w:szCs w:val="22"/>
        </w:rPr>
      </w:pPr>
    </w:p>
    <w:p w14:paraId="7F32AB40" w14:textId="04E1E088" w:rsidR="00162397" w:rsidRPr="0067457E" w:rsidRDefault="00162397" w:rsidP="00905370">
      <w:pPr>
        <w:pStyle w:val="Default"/>
        <w:spacing w:line="360" w:lineRule="auto"/>
        <w:rPr>
          <w:b/>
          <w:bCs/>
          <w:sz w:val="22"/>
          <w:szCs w:val="22"/>
        </w:rPr>
      </w:pPr>
    </w:p>
    <w:p w14:paraId="686F648C" w14:textId="12F4C7D0" w:rsidR="00162397" w:rsidRPr="0067457E" w:rsidRDefault="00162397" w:rsidP="00905370">
      <w:pPr>
        <w:pStyle w:val="Default"/>
        <w:spacing w:line="360" w:lineRule="auto"/>
        <w:rPr>
          <w:b/>
          <w:bCs/>
          <w:sz w:val="22"/>
          <w:szCs w:val="22"/>
        </w:rPr>
      </w:pPr>
    </w:p>
    <w:p w14:paraId="0E6D15C1" w14:textId="25CE7380" w:rsidR="00065FF1" w:rsidRPr="000A7D78" w:rsidRDefault="00065FF1" w:rsidP="000A7D78">
      <w:pPr>
        <w:rPr>
          <w:rFonts w:ascii="Arial" w:hAnsi="Arial" w:cs="Arial"/>
          <w:b/>
          <w:bCs/>
          <w:color w:val="000000"/>
        </w:rPr>
      </w:pPr>
    </w:p>
    <w:p w14:paraId="4C86C7FE" w14:textId="63899A7F" w:rsidR="002A0517" w:rsidRPr="0067457E" w:rsidRDefault="00905370" w:rsidP="00162397">
      <w:pPr>
        <w:pStyle w:val="Heading1"/>
        <w:rPr>
          <w:rFonts w:cs="Arial"/>
          <w:b w:val="0"/>
          <w:bCs/>
        </w:rPr>
      </w:pPr>
      <w:bookmarkStart w:id="7" w:name="_Toc64051969"/>
      <w:r w:rsidRPr="0067457E">
        <w:rPr>
          <w:rFonts w:cs="Arial"/>
          <w:b w:val="0"/>
          <w:bCs/>
        </w:rPr>
        <w:t>Section A – Introduction</w:t>
      </w:r>
      <w:bookmarkEnd w:id="7"/>
    </w:p>
    <w:p w14:paraId="231DF593" w14:textId="27BC2174" w:rsidR="00905370" w:rsidRPr="0067457E" w:rsidRDefault="00266526" w:rsidP="00B2277C">
      <w:pPr>
        <w:pStyle w:val="Heading2"/>
        <w:rPr>
          <w:rFonts w:cs="Arial"/>
        </w:rPr>
      </w:pPr>
      <w:bookmarkStart w:id="8" w:name="_Toc64051970"/>
      <w:r w:rsidRPr="0067457E">
        <w:rPr>
          <w:rFonts w:cs="Arial"/>
        </w:rPr>
        <w:t>Mini Tender Noti</w:t>
      </w:r>
      <w:r w:rsidR="00490499" w:rsidRPr="0067457E">
        <w:rPr>
          <w:rFonts w:cs="Arial"/>
        </w:rPr>
        <w:t>c</w:t>
      </w:r>
      <w:r w:rsidRPr="0067457E">
        <w:rPr>
          <w:rFonts w:cs="Arial"/>
        </w:rPr>
        <w:t>e</w:t>
      </w:r>
      <w:r w:rsidR="00905370" w:rsidRPr="0067457E">
        <w:rPr>
          <w:rFonts w:cs="Arial"/>
        </w:rPr>
        <w:t xml:space="preserve"> Definitions</w:t>
      </w:r>
      <w:bookmarkEnd w:id="8"/>
    </w:p>
    <w:p w14:paraId="4F62D401" w14:textId="77777777" w:rsidR="00905370" w:rsidRPr="0067457E" w:rsidRDefault="00905370" w:rsidP="00905370">
      <w:pPr>
        <w:pStyle w:val="Default"/>
        <w:spacing w:line="360" w:lineRule="auto"/>
        <w:jc w:val="center"/>
        <w:rPr>
          <w:sz w:val="22"/>
          <w:szCs w:val="22"/>
        </w:rPr>
      </w:pPr>
    </w:p>
    <w:p w14:paraId="1D6C0EC5" w14:textId="25A38684" w:rsidR="00905370" w:rsidRPr="0067457E" w:rsidRDefault="00905370" w:rsidP="00905370">
      <w:pPr>
        <w:pStyle w:val="Default"/>
        <w:spacing w:after="240" w:line="360" w:lineRule="auto"/>
        <w:rPr>
          <w:sz w:val="22"/>
          <w:szCs w:val="22"/>
        </w:rPr>
      </w:pPr>
      <w:r w:rsidRPr="0067457E">
        <w:rPr>
          <w:sz w:val="22"/>
          <w:szCs w:val="22"/>
        </w:rPr>
        <w:t xml:space="preserve">In this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the following words and expressions shall have the meanings given to them below: </w:t>
      </w:r>
    </w:p>
    <w:p w14:paraId="557F5E54" w14:textId="1C420EAE" w:rsidR="00905370" w:rsidRPr="0067457E" w:rsidRDefault="00905370" w:rsidP="00905370">
      <w:pPr>
        <w:pStyle w:val="Default"/>
        <w:spacing w:after="240" w:line="360" w:lineRule="auto"/>
        <w:rPr>
          <w:sz w:val="22"/>
          <w:szCs w:val="22"/>
        </w:rPr>
      </w:pPr>
      <w:r w:rsidRPr="0067457E">
        <w:rPr>
          <w:sz w:val="22"/>
          <w:szCs w:val="22"/>
        </w:rPr>
        <w:t xml:space="preserve">A1. </w:t>
      </w:r>
      <w:r w:rsidRPr="0067457E">
        <w:rPr>
          <w:sz w:val="22"/>
          <w:szCs w:val="22"/>
        </w:rPr>
        <w:tab/>
        <w:t xml:space="preserve">“The Authority” </w:t>
      </w:r>
      <w:r w:rsidR="00490499" w:rsidRPr="0067457E">
        <w:rPr>
          <w:sz w:val="22"/>
          <w:szCs w:val="22"/>
        </w:rPr>
        <w:t xml:space="preserve">or ‘The Client’ </w:t>
      </w:r>
      <w:r w:rsidRPr="0067457E">
        <w:rPr>
          <w:sz w:val="22"/>
          <w:szCs w:val="22"/>
        </w:rPr>
        <w:t>means the Secretary of State for Defence of the United Kingdom of Great Britain and Northern Ireland, acting as part of the Crown.</w:t>
      </w:r>
    </w:p>
    <w:p w14:paraId="1252904A" w14:textId="77777777" w:rsidR="00905370" w:rsidRPr="0067457E" w:rsidRDefault="00905370" w:rsidP="00905370">
      <w:pPr>
        <w:pStyle w:val="Default"/>
        <w:spacing w:after="240" w:line="360" w:lineRule="auto"/>
        <w:rPr>
          <w:sz w:val="22"/>
          <w:szCs w:val="22"/>
        </w:rPr>
      </w:pPr>
      <w:proofErr w:type="spellStart"/>
      <w:r w:rsidRPr="0067457E">
        <w:rPr>
          <w:sz w:val="22"/>
          <w:szCs w:val="22"/>
        </w:rPr>
        <w:t>A2</w:t>
      </w:r>
      <w:proofErr w:type="spellEnd"/>
      <w:r w:rsidRPr="0067457E">
        <w:rPr>
          <w:sz w:val="22"/>
          <w:szCs w:val="22"/>
        </w:rPr>
        <w:t xml:space="preserve">. </w:t>
      </w:r>
      <w:r w:rsidRPr="0067457E">
        <w:rPr>
          <w:sz w:val="22"/>
          <w:szCs w:val="22"/>
        </w:rPr>
        <w:tab/>
        <w:t xml:space="preserve">“Compliance Regime” is a legally enforceable set of rules, procedures, physical barriers and controls that, together, act to prevent the flow of sensitive or protected information to parties to whom it may give an unfair advantage. </w:t>
      </w:r>
    </w:p>
    <w:p w14:paraId="04761D36" w14:textId="77777777" w:rsidR="00905370" w:rsidRPr="0067457E" w:rsidRDefault="00905370" w:rsidP="00905370">
      <w:pPr>
        <w:pStyle w:val="Default"/>
        <w:spacing w:after="240" w:line="360" w:lineRule="auto"/>
        <w:rPr>
          <w:sz w:val="22"/>
          <w:szCs w:val="22"/>
        </w:rPr>
      </w:pPr>
      <w:proofErr w:type="spellStart"/>
      <w:r w:rsidRPr="0067457E">
        <w:rPr>
          <w:sz w:val="22"/>
          <w:szCs w:val="22"/>
        </w:rPr>
        <w:t>A3</w:t>
      </w:r>
      <w:proofErr w:type="spellEnd"/>
      <w:r w:rsidRPr="0067457E">
        <w:rPr>
          <w:sz w:val="22"/>
          <w:szCs w:val="22"/>
        </w:rPr>
        <w:t>.</w:t>
      </w:r>
      <w:r w:rsidRPr="0067457E">
        <w:rPr>
          <w:sz w:val="22"/>
          <w:szCs w:val="22"/>
        </w:rPr>
        <w:tab/>
        <w:t xml:space="preserve"> “Conditions of Tendering” means the conditions set out in this Booklet 1 that govern the competition. </w:t>
      </w:r>
    </w:p>
    <w:p w14:paraId="424B482E" w14:textId="77777777" w:rsidR="00905370" w:rsidRPr="0067457E" w:rsidRDefault="00905370" w:rsidP="00905370">
      <w:pPr>
        <w:pStyle w:val="Default"/>
        <w:spacing w:after="240" w:line="360" w:lineRule="auto"/>
        <w:rPr>
          <w:sz w:val="22"/>
          <w:szCs w:val="22"/>
        </w:rPr>
      </w:pPr>
      <w:proofErr w:type="spellStart"/>
      <w:r w:rsidRPr="0067457E">
        <w:rPr>
          <w:sz w:val="22"/>
          <w:szCs w:val="22"/>
        </w:rPr>
        <w:t>A4</w:t>
      </w:r>
      <w:proofErr w:type="spellEnd"/>
      <w:r w:rsidRPr="0067457E">
        <w:rPr>
          <w:sz w:val="22"/>
          <w:szCs w:val="22"/>
        </w:rPr>
        <w:t>.</w:t>
      </w:r>
      <w:r w:rsidRPr="0067457E">
        <w:rPr>
          <w:sz w:val="22"/>
          <w:szCs w:val="22"/>
        </w:rPr>
        <w:tab/>
        <w:t xml:space="preserve"> A “Consortium Arrangement” means two or more economic operators who have come together specifically for the purpose of bidding for this Contract and who establish a consortium agreement or special purpose vehicle to contract with the Authority. </w:t>
      </w:r>
    </w:p>
    <w:p w14:paraId="5D1CE2F4" w14:textId="77777777" w:rsidR="00905370" w:rsidRPr="0067457E" w:rsidRDefault="00905370" w:rsidP="00905370">
      <w:pPr>
        <w:pStyle w:val="Default"/>
        <w:spacing w:after="240" w:line="360" w:lineRule="auto"/>
        <w:rPr>
          <w:sz w:val="22"/>
          <w:szCs w:val="22"/>
        </w:rPr>
      </w:pPr>
      <w:proofErr w:type="spellStart"/>
      <w:r w:rsidRPr="0067457E">
        <w:rPr>
          <w:sz w:val="22"/>
          <w:szCs w:val="22"/>
        </w:rPr>
        <w:t>A5</w:t>
      </w:r>
      <w:proofErr w:type="spellEnd"/>
      <w:r w:rsidRPr="0067457E">
        <w:rPr>
          <w:sz w:val="22"/>
          <w:szCs w:val="22"/>
        </w:rPr>
        <w:t xml:space="preserve">. </w:t>
      </w:r>
      <w:r w:rsidRPr="0067457E">
        <w:rPr>
          <w:sz w:val="22"/>
          <w:szCs w:val="22"/>
        </w:rPr>
        <w:tab/>
        <w:t xml:space="preserve">“Contract” means a Contract </w:t>
      </w:r>
      <w:proofErr w:type="gramStart"/>
      <w:r w:rsidRPr="0067457E">
        <w:rPr>
          <w:sz w:val="22"/>
          <w:szCs w:val="22"/>
        </w:rPr>
        <w:t>entered into</w:t>
      </w:r>
      <w:proofErr w:type="gramEnd"/>
      <w:r w:rsidRPr="0067457E">
        <w:rPr>
          <w:sz w:val="22"/>
          <w:szCs w:val="22"/>
        </w:rPr>
        <w:t xml:space="preserve"> between the successful Tenderer or consortium members and the Authority, should the Authority award a Contract as a result of this competition. </w:t>
      </w:r>
    </w:p>
    <w:p w14:paraId="383B871A" w14:textId="77777777" w:rsidR="00905370" w:rsidRPr="0067457E" w:rsidRDefault="00905370" w:rsidP="00905370">
      <w:pPr>
        <w:pStyle w:val="Default"/>
        <w:spacing w:after="240" w:line="360" w:lineRule="auto"/>
        <w:rPr>
          <w:sz w:val="22"/>
          <w:szCs w:val="22"/>
        </w:rPr>
      </w:pPr>
      <w:proofErr w:type="spellStart"/>
      <w:r w:rsidRPr="0067457E">
        <w:rPr>
          <w:sz w:val="22"/>
          <w:szCs w:val="22"/>
        </w:rPr>
        <w:t>A6</w:t>
      </w:r>
      <w:proofErr w:type="spellEnd"/>
      <w:r w:rsidRPr="0067457E">
        <w:rPr>
          <w:sz w:val="22"/>
          <w:szCs w:val="22"/>
        </w:rPr>
        <w:t xml:space="preserve">. </w:t>
      </w:r>
      <w:r w:rsidRPr="0067457E">
        <w:rPr>
          <w:sz w:val="22"/>
          <w:szCs w:val="22"/>
        </w:rPr>
        <w:tab/>
        <w:t xml:space="preserve">“Contract Terms &amp; Conditions” means the attached conditions including any schedules, annexes and appendices that will govern the Contract </w:t>
      </w:r>
      <w:proofErr w:type="gramStart"/>
      <w:r w:rsidRPr="0067457E">
        <w:rPr>
          <w:sz w:val="22"/>
          <w:szCs w:val="22"/>
        </w:rPr>
        <w:t>entered into</w:t>
      </w:r>
      <w:proofErr w:type="gramEnd"/>
      <w:r w:rsidRPr="0067457E">
        <w:rPr>
          <w:sz w:val="22"/>
          <w:szCs w:val="22"/>
        </w:rPr>
        <w:t xml:space="preserve"> between the successful Tenderer and the Authority, should the Authority award a Contract as a result of this competition. </w:t>
      </w:r>
    </w:p>
    <w:p w14:paraId="5EBACFD4" w14:textId="77777777" w:rsidR="00905370" w:rsidRPr="0067457E" w:rsidRDefault="00905370" w:rsidP="00905370">
      <w:pPr>
        <w:pStyle w:val="Default"/>
        <w:spacing w:after="240" w:line="360" w:lineRule="auto"/>
        <w:rPr>
          <w:sz w:val="22"/>
          <w:szCs w:val="22"/>
        </w:rPr>
      </w:pPr>
      <w:proofErr w:type="spellStart"/>
      <w:r w:rsidRPr="0067457E">
        <w:rPr>
          <w:sz w:val="22"/>
          <w:szCs w:val="22"/>
        </w:rPr>
        <w:t>A7</w:t>
      </w:r>
      <w:proofErr w:type="spellEnd"/>
      <w:r w:rsidRPr="0067457E">
        <w:rPr>
          <w:sz w:val="22"/>
          <w:szCs w:val="22"/>
        </w:rPr>
        <w:t>.</w:t>
      </w:r>
      <w:r w:rsidRPr="0067457E">
        <w:rPr>
          <w:sz w:val="22"/>
          <w:szCs w:val="22"/>
        </w:rPr>
        <w:tab/>
        <w:t xml:space="preserve"> “Contractor Deliverables” means the works, goods and/or the services, including packaging (and Certificate(s) of Conformity and supplied in accordance with any Quality Assurance (QA) requirements if specified) which the Contractor is required to provide under the Contract. </w:t>
      </w:r>
    </w:p>
    <w:p w14:paraId="3FC3DA9F" w14:textId="77777777" w:rsidR="00905370" w:rsidRPr="0067457E" w:rsidRDefault="00905370" w:rsidP="00905370">
      <w:pPr>
        <w:pStyle w:val="Default"/>
        <w:spacing w:after="240" w:line="360" w:lineRule="auto"/>
        <w:rPr>
          <w:sz w:val="22"/>
          <w:szCs w:val="22"/>
        </w:rPr>
      </w:pPr>
      <w:proofErr w:type="spellStart"/>
      <w:r w:rsidRPr="0067457E">
        <w:rPr>
          <w:sz w:val="22"/>
          <w:szCs w:val="22"/>
        </w:rPr>
        <w:t>A8</w:t>
      </w:r>
      <w:proofErr w:type="spellEnd"/>
      <w:r w:rsidRPr="0067457E">
        <w:rPr>
          <w:sz w:val="22"/>
          <w:szCs w:val="22"/>
        </w:rPr>
        <w:t>.</w:t>
      </w:r>
      <w:r w:rsidRPr="0067457E">
        <w:rPr>
          <w:sz w:val="22"/>
          <w:szCs w:val="22"/>
        </w:rPr>
        <w:tab/>
        <w:t xml:space="preserve"> “Cyber Security Model” means the model defined in DEFCON 658. </w:t>
      </w:r>
    </w:p>
    <w:p w14:paraId="57A6E119" w14:textId="77777777" w:rsidR="00905370" w:rsidRPr="0067457E" w:rsidRDefault="00905370" w:rsidP="00905370">
      <w:pPr>
        <w:pStyle w:val="Default"/>
        <w:spacing w:after="240" w:line="360" w:lineRule="auto"/>
        <w:rPr>
          <w:sz w:val="22"/>
          <w:szCs w:val="22"/>
        </w:rPr>
      </w:pPr>
      <w:proofErr w:type="spellStart"/>
      <w:r w:rsidRPr="0067457E">
        <w:rPr>
          <w:sz w:val="22"/>
          <w:szCs w:val="22"/>
        </w:rPr>
        <w:t>A9</w:t>
      </w:r>
      <w:proofErr w:type="spellEnd"/>
      <w:r w:rsidRPr="0067457E">
        <w:rPr>
          <w:sz w:val="22"/>
          <w:szCs w:val="22"/>
        </w:rPr>
        <w:t xml:space="preserve">. </w:t>
      </w:r>
      <w:r w:rsidRPr="0067457E">
        <w:rPr>
          <w:sz w:val="22"/>
          <w:szCs w:val="22"/>
        </w:rPr>
        <w:tab/>
        <w:t xml:space="preserve">“Government Furnished Information” means information or data issued or made available to the Tenderer in connection with the Contract by or on behalf of the Authority. </w:t>
      </w:r>
    </w:p>
    <w:p w14:paraId="38166608" w14:textId="5CAB0CF1" w:rsidR="00905370" w:rsidRPr="0067457E" w:rsidRDefault="00905370" w:rsidP="00905370">
      <w:pPr>
        <w:pStyle w:val="Default"/>
        <w:spacing w:after="240" w:line="360" w:lineRule="auto"/>
        <w:rPr>
          <w:sz w:val="22"/>
          <w:szCs w:val="22"/>
        </w:rPr>
      </w:pPr>
      <w:proofErr w:type="spellStart"/>
      <w:r w:rsidRPr="0067457E">
        <w:rPr>
          <w:sz w:val="22"/>
          <w:szCs w:val="22"/>
        </w:rPr>
        <w:t>A10</w:t>
      </w:r>
      <w:proofErr w:type="spellEnd"/>
      <w:r w:rsidRPr="0067457E">
        <w:rPr>
          <w:sz w:val="22"/>
          <w:szCs w:val="22"/>
        </w:rPr>
        <w:t>.</w:t>
      </w:r>
      <w:r w:rsidRPr="0067457E">
        <w:rPr>
          <w:sz w:val="22"/>
          <w:szCs w:val="22"/>
        </w:rPr>
        <w:tab/>
        <w:t xml:space="preserve"> “</w:t>
      </w:r>
      <w:r w:rsidR="00266526" w:rsidRPr="0067457E">
        <w:rPr>
          <w:sz w:val="22"/>
          <w:szCs w:val="22"/>
        </w:rPr>
        <w:t>Mini Tender Notice (</w:t>
      </w:r>
      <w:proofErr w:type="spellStart"/>
      <w:r w:rsidR="00266526" w:rsidRPr="0067457E">
        <w:rPr>
          <w:sz w:val="22"/>
          <w:szCs w:val="22"/>
        </w:rPr>
        <w:t>MTN</w:t>
      </w:r>
      <w:proofErr w:type="spellEnd"/>
      <w:r w:rsidR="00266526" w:rsidRPr="0067457E">
        <w:rPr>
          <w:sz w:val="22"/>
          <w:szCs w:val="22"/>
        </w:rPr>
        <w:t>)</w:t>
      </w:r>
      <w:r w:rsidRPr="0067457E">
        <w:rPr>
          <w:sz w:val="22"/>
          <w:szCs w:val="22"/>
        </w:rPr>
        <w:t xml:space="preserve"> Documentation” means this </w:t>
      </w:r>
      <w:proofErr w:type="spellStart"/>
      <w:r w:rsidR="00266526" w:rsidRPr="0067457E">
        <w:rPr>
          <w:sz w:val="22"/>
          <w:szCs w:val="22"/>
        </w:rPr>
        <w:t>MTN</w:t>
      </w:r>
      <w:proofErr w:type="spellEnd"/>
      <w:r w:rsidRPr="0067457E">
        <w:rPr>
          <w:sz w:val="22"/>
          <w:szCs w:val="22"/>
        </w:rPr>
        <w:t xml:space="preserve"> and any information in any medium or form (for example drawings, handbooks, manuals, instructions, specifications and notes of pre-tender </w:t>
      </w:r>
      <w:r w:rsidRPr="0067457E">
        <w:rPr>
          <w:sz w:val="22"/>
          <w:szCs w:val="22"/>
        </w:rPr>
        <w:lastRenderedPageBreak/>
        <w:t xml:space="preserve">clarification meetings), issued to you, or to which you have been granted access by the Authority, for the purposes of responding to this </w:t>
      </w:r>
      <w:r w:rsidR="00266526" w:rsidRPr="0067457E">
        <w:rPr>
          <w:sz w:val="22"/>
          <w:szCs w:val="22"/>
        </w:rPr>
        <w:t>MTN</w:t>
      </w:r>
      <w:r w:rsidRPr="0067457E">
        <w:rPr>
          <w:sz w:val="22"/>
          <w:szCs w:val="22"/>
        </w:rPr>
        <w:t xml:space="preserve">. </w:t>
      </w:r>
    </w:p>
    <w:p w14:paraId="4E55149A" w14:textId="04441081" w:rsidR="00905370" w:rsidRPr="0067457E" w:rsidRDefault="00905370" w:rsidP="00905370">
      <w:pPr>
        <w:pStyle w:val="Default"/>
        <w:spacing w:after="240" w:line="360" w:lineRule="auto"/>
        <w:rPr>
          <w:sz w:val="22"/>
          <w:szCs w:val="22"/>
        </w:rPr>
      </w:pPr>
      <w:proofErr w:type="spellStart"/>
      <w:r w:rsidRPr="0067457E">
        <w:rPr>
          <w:sz w:val="22"/>
          <w:szCs w:val="22"/>
        </w:rPr>
        <w:t>A11</w:t>
      </w:r>
      <w:proofErr w:type="spellEnd"/>
      <w:r w:rsidRPr="0067457E">
        <w:rPr>
          <w:sz w:val="22"/>
          <w:szCs w:val="22"/>
        </w:rPr>
        <w:t xml:space="preserve">. </w:t>
      </w:r>
      <w:r w:rsidRPr="0067457E">
        <w:rPr>
          <w:sz w:val="22"/>
          <w:szCs w:val="22"/>
        </w:rPr>
        <w:tab/>
        <w:t>“</w:t>
      </w:r>
      <w:r w:rsidR="00266526" w:rsidRPr="0067457E">
        <w:rPr>
          <w:sz w:val="22"/>
          <w:szCs w:val="22"/>
        </w:rPr>
        <w:t>Mini Tender Notice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 Material” means any other material (including patterns and samples), equipment or software, in any medium or form issued to you, or to which you have been granted access, by the Authority for the purposes of responding to this </w:t>
      </w:r>
      <w:r w:rsidR="00266526" w:rsidRPr="0067457E">
        <w:rPr>
          <w:sz w:val="22"/>
          <w:szCs w:val="22"/>
        </w:rPr>
        <w:t>MTN</w:t>
      </w:r>
      <w:r w:rsidRPr="0067457E">
        <w:rPr>
          <w:sz w:val="22"/>
          <w:szCs w:val="22"/>
        </w:rPr>
        <w:t xml:space="preserve">. </w:t>
      </w:r>
    </w:p>
    <w:p w14:paraId="53C07375" w14:textId="274E362F" w:rsidR="00F86B0F" w:rsidRPr="00F86B0F" w:rsidRDefault="00905370" w:rsidP="00905370">
      <w:pPr>
        <w:pStyle w:val="Default"/>
        <w:spacing w:after="240" w:line="360" w:lineRule="auto"/>
        <w:rPr>
          <w:sz w:val="22"/>
          <w:szCs w:val="22"/>
          <w:lang w:val="en-US"/>
        </w:rPr>
      </w:pPr>
      <w:proofErr w:type="spellStart"/>
      <w:r w:rsidRPr="00F86B0F">
        <w:rPr>
          <w:sz w:val="22"/>
          <w:szCs w:val="22"/>
        </w:rPr>
        <w:t>A12</w:t>
      </w:r>
      <w:proofErr w:type="spellEnd"/>
      <w:r w:rsidRPr="00F86B0F">
        <w:rPr>
          <w:sz w:val="22"/>
          <w:szCs w:val="22"/>
        </w:rPr>
        <w:t>.</w:t>
      </w:r>
      <w:r w:rsidRPr="00F86B0F">
        <w:rPr>
          <w:sz w:val="22"/>
          <w:szCs w:val="22"/>
        </w:rPr>
        <w:tab/>
      </w:r>
      <w:bookmarkStart w:id="9" w:name="_Hlk64052568"/>
      <w:r w:rsidR="00F86B0F" w:rsidRPr="00F86B0F">
        <w:rPr>
          <w:sz w:val="22"/>
          <w:szCs w:val="22"/>
          <w:lang w:val="en-US"/>
        </w:rPr>
        <w:t xml:space="preserve">Requirements of Response’ means the responses required by the Client as laid out in </w:t>
      </w:r>
      <w:bookmarkEnd w:id="9"/>
      <w:r w:rsidR="00F86B0F" w:rsidRPr="00F86B0F">
        <w:rPr>
          <w:sz w:val="22"/>
          <w:szCs w:val="22"/>
          <w:lang w:val="en-US"/>
        </w:rPr>
        <w:t>the MTN</w:t>
      </w:r>
    </w:p>
    <w:p w14:paraId="31042DAA" w14:textId="1961B6A8" w:rsidR="00905370" w:rsidRPr="00F86B0F" w:rsidRDefault="007E792F" w:rsidP="00905370">
      <w:pPr>
        <w:pStyle w:val="Default"/>
        <w:spacing w:after="240" w:line="360" w:lineRule="auto"/>
        <w:rPr>
          <w:sz w:val="22"/>
          <w:szCs w:val="22"/>
        </w:rPr>
      </w:pPr>
      <w:proofErr w:type="spellStart"/>
      <w:r w:rsidRPr="0067457E">
        <w:rPr>
          <w:sz w:val="22"/>
          <w:szCs w:val="22"/>
        </w:rPr>
        <w:t>A13</w:t>
      </w:r>
      <w:proofErr w:type="spellEnd"/>
      <w:r w:rsidRPr="0067457E">
        <w:rPr>
          <w:sz w:val="22"/>
          <w:szCs w:val="22"/>
        </w:rPr>
        <w:t xml:space="preserve">. </w:t>
      </w:r>
      <w:r>
        <w:rPr>
          <w:sz w:val="22"/>
          <w:szCs w:val="22"/>
        </w:rPr>
        <w:tab/>
      </w:r>
      <w:r w:rsidR="00905370" w:rsidRPr="00F86B0F">
        <w:rPr>
          <w:sz w:val="22"/>
          <w:szCs w:val="22"/>
        </w:rPr>
        <w:t xml:space="preserve"> “Schedule of Requirements” means that part of the Contract which identifies, either directly or by reference, the Contractor Deliverables to be supplied or carried out, the quantities involved and the price or pricing terms in relation to each Contractor Deliverable. </w:t>
      </w:r>
    </w:p>
    <w:p w14:paraId="0858A4CF" w14:textId="5B9EECCD" w:rsidR="00905370" w:rsidRPr="0067457E" w:rsidRDefault="007E792F" w:rsidP="00905370">
      <w:pPr>
        <w:pStyle w:val="Default"/>
        <w:spacing w:after="240" w:line="360" w:lineRule="auto"/>
        <w:rPr>
          <w:sz w:val="22"/>
          <w:szCs w:val="22"/>
        </w:rPr>
      </w:pPr>
      <w:proofErr w:type="spellStart"/>
      <w:r w:rsidRPr="0067457E">
        <w:rPr>
          <w:sz w:val="22"/>
          <w:szCs w:val="22"/>
        </w:rPr>
        <w:t>A14</w:t>
      </w:r>
      <w:proofErr w:type="spellEnd"/>
      <w:r w:rsidRPr="0067457E">
        <w:rPr>
          <w:sz w:val="22"/>
          <w:szCs w:val="22"/>
        </w:rPr>
        <w:t>.</w:t>
      </w:r>
      <w:r>
        <w:rPr>
          <w:sz w:val="22"/>
          <w:szCs w:val="22"/>
        </w:rPr>
        <w:tab/>
      </w:r>
      <w:r w:rsidRPr="0067457E">
        <w:rPr>
          <w:sz w:val="22"/>
          <w:szCs w:val="22"/>
        </w:rPr>
        <w:t xml:space="preserve"> </w:t>
      </w:r>
      <w:r w:rsidR="00905370" w:rsidRPr="0067457E">
        <w:rPr>
          <w:sz w:val="22"/>
          <w:szCs w:val="22"/>
        </w:rPr>
        <w:t xml:space="preserve">The “Statement of Requirement” means that part of the Contract which details the technical requirements and acceptance criteria of the Contractor Deliverables. </w:t>
      </w:r>
    </w:p>
    <w:p w14:paraId="4BB748B4" w14:textId="1DE3E88E" w:rsidR="00905370" w:rsidRPr="0067457E" w:rsidRDefault="007E792F" w:rsidP="00905370">
      <w:pPr>
        <w:pStyle w:val="Default"/>
        <w:spacing w:after="240" w:line="360" w:lineRule="auto"/>
        <w:rPr>
          <w:sz w:val="22"/>
          <w:szCs w:val="22"/>
        </w:rPr>
      </w:pPr>
      <w:proofErr w:type="spellStart"/>
      <w:r w:rsidRPr="0067457E">
        <w:rPr>
          <w:sz w:val="22"/>
          <w:szCs w:val="22"/>
        </w:rPr>
        <w:t>A15</w:t>
      </w:r>
      <w:proofErr w:type="spellEnd"/>
      <w:r w:rsidRPr="0067457E">
        <w:rPr>
          <w:sz w:val="22"/>
          <w:szCs w:val="22"/>
        </w:rPr>
        <w:t xml:space="preserve">. </w:t>
      </w:r>
      <w:r>
        <w:rPr>
          <w:sz w:val="22"/>
          <w:szCs w:val="22"/>
        </w:rPr>
        <w:tab/>
      </w:r>
      <w:r w:rsidR="00905370" w:rsidRPr="0067457E">
        <w:rPr>
          <w:sz w:val="22"/>
          <w:szCs w:val="22"/>
        </w:rPr>
        <w:t xml:space="preserve">A ‘Sub-Contractor’ means any party engaged or intended to be engaged by the Contractor at any level of sub-contracting to provide Contractor Deliverables for the purpose of performing this Contract. </w:t>
      </w:r>
    </w:p>
    <w:p w14:paraId="516D015F" w14:textId="634253C5" w:rsidR="00905370" w:rsidRPr="0067457E" w:rsidRDefault="007E792F" w:rsidP="00905370">
      <w:pPr>
        <w:pStyle w:val="Default"/>
        <w:spacing w:after="240" w:line="360" w:lineRule="auto"/>
        <w:rPr>
          <w:sz w:val="22"/>
          <w:szCs w:val="22"/>
        </w:rPr>
      </w:pPr>
      <w:proofErr w:type="spellStart"/>
      <w:r>
        <w:rPr>
          <w:sz w:val="22"/>
          <w:szCs w:val="22"/>
        </w:rPr>
        <w:t>A16</w:t>
      </w:r>
      <w:proofErr w:type="spellEnd"/>
      <w:r>
        <w:rPr>
          <w:sz w:val="22"/>
          <w:szCs w:val="22"/>
        </w:rPr>
        <w:t>.</w:t>
      </w:r>
      <w:r>
        <w:rPr>
          <w:sz w:val="22"/>
          <w:szCs w:val="22"/>
        </w:rPr>
        <w:tab/>
      </w:r>
      <w:r w:rsidR="00905370" w:rsidRPr="0067457E">
        <w:rPr>
          <w:sz w:val="22"/>
          <w:szCs w:val="22"/>
        </w:rPr>
        <w:t xml:space="preserve">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 </w:t>
      </w:r>
    </w:p>
    <w:p w14:paraId="5DDA8D80" w14:textId="46FB54BC" w:rsidR="00905370" w:rsidRPr="0067457E" w:rsidRDefault="007E792F" w:rsidP="00905370">
      <w:pPr>
        <w:pStyle w:val="Default"/>
        <w:spacing w:after="240" w:line="360" w:lineRule="auto"/>
        <w:rPr>
          <w:sz w:val="22"/>
          <w:szCs w:val="22"/>
        </w:rPr>
      </w:pPr>
      <w:proofErr w:type="spellStart"/>
      <w:r>
        <w:rPr>
          <w:sz w:val="22"/>
          <w:szCs w:val="22"/>
        </w:rPr>
        <w:t>A17</w:t>
      </w:r>
      <w:proofErr w:type="spellEnd"/>
      <w:r w:rsidR="00905370" w:rsidRPr="0067457E">
        <w:rPr>
          <w:sz w:val="22"/>
          <w:szCs w:val="22"/>
        </w:rPr>
        <w:t>.</w:t>
      </w:r>
      <w:r w:rsidR="00905370" w:rsidRPr="0067457E">
        <w:rPr>
          <w:sz w:val="22"/>
          <w:szCs w:val="22"/>
        </w:rPr>
        <w:tab/>
        <w:t xml:space="preserve"> A “Tender” is the offer that you are making to the Authority. </w:t>
      </w:r>
    </w:p>
    <w:p w14:paraId="75A6EC60" w14:textId="06EAF339" w:rsidR="00905370" w:rsidRPr="0067457E" w:rsidRDefault="00905370" w:rsidP="00905370">
      <w:pPr>
        <w:pStyle w:val="Default"/>
        <w:spacing w:after="240" w:line="360" w:lineRule="auto"/>
        <w:rPr>
          <w:sz w:val="22"/>
          <w:szCs w:val="22"/>
        </w:rPr>
      </w:pPr>
      <w:proofErr w:type="spellStart"/>
      <w:r w:rsidRPr="0067457E">
        <w:rPr>
          <w:sz w:val="22"/>
          <w:szCs w:val="22"/>
        </w:rPr>
        <w:t>A1</w:t>
      </w:r>
      <w:r w:rsidR="007E792F">
        <w:rPr>
          <w:sz w:val="22"/>
          <w:szCs w:val="22"/>
        </w:rPr>
        <w:t>8</w:t>
      </w:r>
      <w:proofErr w:type="spellEnd"/>
      <w:r w:rsidRPr="0067457E">
        <w:rPr>
          <w:sz w:val="22"/>
          <w:szCs w:val="22"/>
        </w:rPr>
        <w:t xml:space="preserve">. </w:t>
      </w:r>
      <w:r w:rsidRPr="0067457E">
        <w:rPr>
          <w:sz w:val="22"/>
          <w:szCs w:val="22"/>
        </w:rPr>
        <w:tab/>
        <w:t>“Tenderer” means the economic operator submitting a response to this Invitation to Tender. Where “you” is used this means an action on you the Tenderer.</w:t>
      </w:r>
    </w:p>
    <w:p w14:paraId="1FC72320" w14:textId="4A71C726" w:rsidR="00905370" w:rsidRPr="0067457E" w:rsidRDefault="00905370" w:rsidP="00905370">
      <w:pPr>
        <w:pStyle w:val="Default"/>
        <w:spacing w:after="240" w:line="360" w:lineRule="auto"/>
        <w:rPr>
          <w:sz w:val="22"/>
          <w:szCs w:val="22"/>
        </w:rPr>
      </w:pPr>
      <w:proofErr w:type="spellStart"/>
      <w:r w:rsidRPr="0067457E">
        <w:rPr>
          <w:sz w:val="22"/>
          <w:szCs w:val="22"/>
        </w:rPr>
        <w:t>A1</w:t>
      </w:r>
      <w:r w:rsidR="007E792F">
        <w:rPr>
          <w:sz w:val="22"/>
          <w:szCs w:val="22"/>
        </w:rPr>
        <w:t>9</w:t>
      </w:r>
      <w:proofErr w:type="spellEnd"/>
      <w:r w:rsidRPr="0067457E">
        <w:rPr>
          <w:sz w:val="22"/>
          <w:szCs w:val="22"/>
        </w:rPr>
        <w:t xml:space="preserve">. </w:t>
      </w:r>
      <w:r w:rsidRPr="0067457E">
        <w:rPr>
          <w:sz w:val="22"/>
          <w:szCs w:val="22"/>
        </w:rPr>
        <w:tab/>
        <w:t>A “Third Party” is any person (including a natural person, corporate or unincorporated body (</w:t>
      </w:r>
      <w:proofErr w:type="gramStart"/>
      <w:r w:rsidRPr="0067457E">
        <w:rPr>
          <w:sz w:val="22"/>
          <w:szCs w:val="22"/>
        </w:rPr>
        <w:t>whether or not</w:t>
      </w:r>
      <w:proofErr w:type="gramEnd"/>
      <w:r w:rsidRPr="0067457E">
        <w:rPr>
          <w:sz w:val="22"/>
          <w:szCs w:val="22"/>
        </w:rPr>
        <w:t xml:space="preserve"> having separate legal personality)), other than the Authority, the Tenderer or their respective employees. </w:t>
      </w:r>
    </w:p>
    <w:p w14:paraId="227B3A68" w14:textId="7DB069F2" w:rsidR="002A0517" w:rsidRPr="0067457E" w:rsidRDefault="00905370" w:rsidP="00905370">
      <w:pPr>
        <w:pStyle w:val="Default"/>
        <w:spacing w:after="240" w:line="360" w:lineRule="auto"/>
        <w:rPr>
          <w:sz w:val="22"/>
          <w:szCs w:val="22"/>
        </w:rPr>
      </w:pPr>
      <w:proofErr w:type="spellStart"/>
      <w:r w:rsidRPr="0067457E">
        <w:rPr>
          <w:sz w:val="22"/>
          <w:szCs w:val="22"/>
        </w:rPr>
        <w:t>A</w:t>
      </w:r>
      <w:r w:rsidR="007E792F">
        <w:rPr>
          <w:sz w:val="22"/>
          <w:szCs w:val="22"/>
        </w:rPr>
        <w:t>20</w:t>
      </w:r>
      <w:proofErr w:type="spellEnd"/>
      <w:r w:rsidRPr="0067457E">
        <w:rPr>
          <w:sz w:val="22"/>
          <w:szCs w:val="22"/>
        </w:rPr>
        <w:t xml:space="preserve">. </w:t>
      </w:r>
      <w:r w:rsidRPr="0067457E">
        <w:rPr>
          <w:sz w:val="22"/>
          <w:szCs w:val="22"/>
        </w:rPr>
        <w:tab/>
        <w:t xml:space="preserve">A “Virtual Tender Board” means the electronic platform to which Tenders are submitted to the Authority. Tenderers are provided log in details within one week of this </w:t>
      </w:r>
      <w:r w:rsidR="00266526" w:rsidRPr="0067457E">
        <w:rPr>
          <w:sz w:val="22"/>
          <w:szCs w:val="22"/>
        </w:rPr>
        <w:t>MTN</w:t>
      </w:r>
      <w:r w:rsidRPr="0067457E">
        <w:rPr>
          <w:sz w:val="22"/>
          <w:szCs w:val="22"/>
        </w:rPr>
        <w:t xml:space="preserve">. </w:t>
      </w:r>
    </w:p>
    <w:p w14:paraId="21E6ED8C" w14:textId="77777777" w:rsidR="00905370" w:rsidRPr="0067457E" w:rsidRDefault="00905370" w:rsidP="00B2277C">
      <w:pPr>
        <w:pStyle w:val="Heading2"/>
        <w:rPr>
          <w:rFonts w:cs="Arial"/>
        </w:rPr>
      </w:pPr>
      <w:bookmarkStart w:id="10" w:name="_Toc64051971"/>
      <w:r w:rsidRPr="0067457E">
        <w:rPr>
          <w:rFonts w:cs="Arial"/>
        </w:rPr>
        <w:t>Purpose</w:t>
      </w:r>
      <w:bookmarkEnd w:id="10"/>
      <w:r w:rsidRPr="0067457E">
        <w:rPr>
          <w:rFonts w:cs="Arial"/>
        </w:rPr>
        <w:t xml:space="preserve"> </w:t>
      </w:r>
    </w:p>
    <w:p w14:paraId="3333CBD5" w14:textId="0DAF5153" w:rsidR="00905370" w:rsidRPr="0067457E" w:rsidRDefault="00905370" w:rsidP="00905370">
      <w:pPr>
        <w:pStyle w:val="Default"/>
        <w:spacing w:after="240" w:line="360" w:lineRule="auto"/>
        <w:rPr>
          <w:sz w:val="22"/>
          <w:szCs w:val="22"/>
        </w:rPr>
      </w:pPr>
      <w:proofErr w:type="spellStart"/>
      <w:r w:rsidRPr="0067457E">
        <w:rPr>
          <w:sz w:val="22"/>
          <w:szCs w:val="22"/>
        </w:rPr>
        <w:t>A2</w:t>
      </w:r>
      <w:r w:rsidR="007E792F">
        <w:rPr>
          <w:sz w:val="22"/>
          <w:szCs w:val="22"/>
        </w:rPr>
        <w:t>1</w:t>
      </w:r>
      <w:proofErr w:type="spellEnd"/>
      <w:r w:rsidRPr="0067457E">
        <w:rPr>
          <w:sz w:val="22"/>
          <w:szCs w:val="22"/>
        </w:rPr>
        <w:t xml:space="preserve">. </w:t>
      </w:r>
      <w:r w:rsidRPr="0067457E">
        <w:rPr>
          <w:sz w:val="22"/>
          <w:szCs w:val="22"/>
        </w:rPr>
        <w:tab/>
        <w:t xml:space="preserve">The purpose of this </w:t>
      </w:r>
      <w:proofErr w:type="spellStart"/>
      <w:r w:rsidR="00266526" w:rsidRPr="0067457E">
        <w:rPr>
          <w:sz w:val="22"/>
          <w:szCs w:val="22"/>
        </w:rPr>
        <w:t>MTN</w:t>
      </w:r>
      <w:proofErr w:type="spellEnd"/>
      <w:r w:rsidRPr="0067457E">
        <w:rPr>
          <w:sz w:val="22"/>
          <w:szCs w:val="22"/>
        </w:rPr>
        <w:t xml:space="preserve"> is to invite you to submit a Tender, in accordance with the instructions set out in this </w:t>
      </w:r>
      <w:proofErr w:type="spellStart"/>
      <w:r w:rsidR="00266526" w:rsidRPr="0067457E">
        <w:rPr>
          <w:sz w:val="22"/>
          <w:szCs w:val="22"/>
        </w:rPr>
        <w:t>MTN</w:t>
      </w:r>
      <w:proofErr w:type="spellEnd"/>
      <w:r w:rsidRPr="0067457E">
        <w:rPr>
          <w:sz w:val="22"/>
          <w:szCs w:val="22"/>
        </w:rPr>
        <w:t xml:space="preserve">, to propose a solution and best price to meet the Authority’s requirement. This documentation explains and sets out the: </w:t>
      </w:r>
    </w:p>
    <w:p w14:paraId="651F7827" w14:textId="77777777" w:rsidR="00905370" w:rsidRPr="0067457E" w:rsidRDefault="00905370" w:rsidP="00905370">
      <w:pPr>
        <w:pStyle w:val="Default"/>
        <w:spacing w:after="240" w:line="360" w:lineRule="auto"/>
        <w:ind w:firstLine="720"/>
        <w:rPr>
          <w:sz w:val="22"/>
          <w:szCs w:val="22"/>
        </w:rPr>
      </w:pPr>
      <w:r w:rsidRPr="0067457E">
        <w:rPr>
          <w:sz w:val="22"/>
          <w:szCs w:val="22"/>
        </w:rPr>
        <w:lastRenderedPageBreak/>
        <w:t xml:space="preserve">a. timetable for the next stages of the procurement; </w:t>
      </w:r>
    </w:p>
    <w:p w14:paraId="03515ED7" w14:textId="77777777" w:rsidR="00905370" w:rsidRPr="0067457E" w:rsidRDefault="00905370" w:rsidP="00905370">
      <w:pPr>
        <w:pStyle w:val="Default"/>
        <w:spacing w:after="240" w:line="360" w:lineRule="auto"/>
        <w:ind w:firstLine="720"/>
        <w:rPr>
          <w:sz w:val="22"/>
          <w:szCs w:val="22"/>
        </w:rPr>
      </w:pPr>
      <w:r w:rsidRPr="0067457E">
        <w:rPr>
          <w:sz w:val="22"/>
          <w:szCs w:val="22"/>
        </w:rPr>
        <w:t xml:space="preserve">b. instructions, conditions and processes that governs this competition; </w:t>
      </w:r>
    </w:p>
    <w:p w14:paraId="63B01C72" w14:textId="77777777" w:rsidR="00905370" w:rsidRPr="0067457E" w:rsidRDefault="00905370" w:rsidP="00905370">
      <w:pPr>
        <w:pStyle w:val="Default"/>
        <w:spacing w:after="240" w:line="360" w:lineRule="auto"/>
        <w:ind w:firstLine="720"/>
        <w:rPr>
          <w:sz w:val="22"/>
          <w:szCs w:val="22"/>
        </w:rPr>
      </w:pPr>
      <w:r w:rsidRPr="0067457E">
        <w:rPr>
          <w:sz w:val="22"/>
          <w:szCs w:val="22"/>
        </w:rPr>
        <w:t xml:space="preserve">c. information you must include in your Tender and the required format; </w:t>
      </w:r>
    </w:p>
    <w:p w14:paraId="7640200C" w14:textId="77777777" w:rsidR="00905370" w:rsidRPr="0067457E" w:rsidRDefault="00905370" w:rsidP="00905370">
      <w:pPr>
        <w:pStyle w:val="Default"/>
        <w:spacing w:after="240" w:line="360" w:lineRule="auto"/>
        <w:ind w:firstLine="720"/>
        <w:rPr>
          <w:sz w:val="22"/>
          <w:szCs w:val="22"/>
        </w:rPr>
      </w:pPr>
      <w:r w:rsidRPr="0067457E">
        <w:rPr>
          <w:sz w:val="22"/>
          <w:szCs w:val="22"/>
        </w:rPr>
        <w:t xml:space="preserve">d. administrative arrangements for the receipt and evaluation of Tenders; </w:t>
      </w:r>
    </w:p>
    <w:p w14:paraId="151A6D04" w14:textId="77777777" w:rsidR="00905370" w:rsidRPr="0067457E" w:rsidRDefault="00905370" w:rsidP="00905370">
      <w:pPr>
        <w:pStyle w:val="Default"/>
        <w:spacing w:after="240" w:line="360" w:lineRule="auto"/>
        <w:ind w:firstLine="720"/>
        <w:rPr>
          <w:sz w:val="22"/>
          <w:szCs w:val="22"/>
        </w:rPr>
      </w:pPr>
      <w:r w:rsidRPr="0067457E">
        <w:rPr>
          <w:sz w:val="22"/>
          <w:szCs w:val="22"/>
        </w:rPr>
        <w:t xml:space="preserve">e. criteria and methodology for the evaluation of Tenders; and </w:t>
      </w:r>
    </w:p>
    <w:p w14:paraId="31D4E149" w14:textId="77777777" w:rsidR="00905370" w:rsidRPr="0067457E" w:rsidRDefault="00905370" w:rsidP="00905370">
      <w:pPr>
        <w:pStyle w:val="Default"/>
        <w:spacing w:after="240" w:line="360" w:lineRule="auto"/>
        <w:ind w:firstLine="720"/>
        <w:rPr>
          <w:sz w:val="22"/>
          <w:szCs w:val="22"/>
        </w:rPr>
      </w:pPr>
      <w:r w:rsidRPr="0067457E">
        <w:rPr>
          <w:sz w:val="22"/>
          <w:szCs w:val="22"/>
        </w:rPr>
        <w:t xml:space="preserve">f. Contract Terms &amp; Conditions; </w:t>
      </w:r>
    </w:p>
    <w:p w14:paraId="21422586" w14:textId="4BD7F78E" w:rsidR="00905370" w:rsidRPr="0067457E" w:rsidRDefault="00905370" w:rsidP="00162397">
      <w:pPr>
        <w:pStyle w:val="Default"/>
        <w:spacing w:after="240" w:line="360" w:lineRule="auto"/>
        <w:rPr>
          <w:sz w:val="22"/>
          <w:szCs w:val="22"/>
        </w:rPr>
      </w:pPr>
      <w:proofErr w:type="spellStart"/>
      <w:r w:rsidRPr="0067457E">
        <w:rPr>
          <w:sz w:val="22"/>
          <w:szCs w:val="22"/>
        </w:rPr>
        <w:t>A2</w:t>
      </w:r>
      <w:r w:rsidR="007E792F">
        <w:rPr>
          <w:sz w:val="22"/>
          <w:szCs w:val="22"/>
        </w:rPr>
        <w:t>2</w:t>
      </w:r>
      <w:proofErr w:type="spellEnd"/>
      <w:r w:rsidRPr="0067457E">
        <w:rPr>
          <w:sz w:val="22"/>
          <w:szCs w:val="22"/>
        </w:rPr>
        <w:t xml:space="preserve">. </w:t>
      </w:r>
      <w:r w:rsidRPr="0067457E">
        <w:rPr>
          <w:sz w:val="22"/>
          <w:szCs w:val="22"/>
        </w:rPr>
        <w:tab/>
        <w:t xml:space="preserve">The sections in this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and associated documents are structured in line with a generic tendering process and do not indicate importance and/or precedence. </w:t>
      </w:r>
      <w:r w:rsidRPr="0067457E">
        <w:t xml:space="preserve"> </w:t>
      </w:r>
    </w:p>
    <w:p w14:paraId="01A63CAE" w14:textId="4F5D875F" w:rsidR="00905370" w:rsidRPr="0067457E" w:rsidRDefault="00905370" w:rsidP="00905370">
      <w:pPr>
        <w:pStyle w:val="Default"/>
        <w:spacing w:after="240" w:line="360" w:lineRule="auto"/>
        <w:rPr>
          <w:sz w:val="22"/>
          <w:szCs w:val="22"/>
        </w:rPr>
      </w:pPr>
      <w:proofErr w:type="spellStart"/>
      <w:r w:rsidRPr="0067457E">
        <w:rPr>
          <w:sz w:val="22"/>
          <w:szCs w:val="22"/>
        </w:rPr>
        <w:t>A2</w:t>
      </w:r>
      <w:r w:rsidR="007E792F">
        <w:rPr>
          <w:sz w:val="22"/>
          <w:szCs w:val="22"/>
        </w:rPr>
        <w:t>3</w:t>
      </w:r>
      <w:proofErr w:type="spellEnd"/>
      <w:r w:rsidRPr="0067457E">
        <w:rPr>
          <w:sz w:val="22"/>
          <w:szCs w:val="22"/>
        </w:rPr>
        <w:t xml:space="preserve">. </w:t>
      </w:r>
      <w:r w:rsidRPr="0067457E">
        <w:rPr>
          <w:sz w:val="22"/>
          <w:szCs w:val="22"/>
        </w:rPr>
        <w:tab/>
        <w:t xml:space="preserve">This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is subject to the Defence and Security Public Contracts Regulations 2011. </w:t>
      </w:r>
    </w:p>
    <w:p w14:paraId="054F6625" w14:textId="0FEA8463" w:rsidR="00905370" w:rsidRPr="0067457E" w:rsidRDefault="00905370" w:rsidP="00905370">
      <w:pPr>
        <w:pStyle w:val="Default"/>
        <w:spacing w:after="240" w:line="360" w:lineRule="auto"/>
        <w:rPr>
          <w:sz w:val="22"/>
          <w:szCs w:val="22"/>
        </w:rPr>
      </w:pPr>
      <w:proofErr w:type="spellStart"/>
      <w:r w:rsidRPr="0067457E">
        <w:rPr>
          <w:sz w:val="22"/>
          <w:szCs w:val="22"/>
        </w:rPr>
        <w:t>A2</w:t>
      </w:r>
      <w:r w:rsidR="007E792F">
        <w:rPr>
          <w:sz w:val="22"/>
          <w:szCs w:val="22"/>
        </w:rPr>
        <w:t>4</w:t>
      </w:r>
      <w:proofErr w:type="spellEnd"/>
      <w:r w:rsidRPr="0067457E">
        <w:rPr>
          <w:sz w:val="22"/>
          <w:szCs w:val="22"/>
        </w:rPr>
        <w:t xml:space="preserve">. </w:t>
      </w:r>
      <w:r w:rsidRPr="0067457E">
        <w:rPr>
          <w:sz w:val="22"/>
          <w:szCs w:val="22"/>
        </w:rPr>
        <w:tab/>
        <w:t xml:space="preserve">This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has been issued to all </w:t>
      </w:r>
      <w:r w:rsidR="00490499" w:rsidRPr="0067457E">
        <w:rPr>
          <w:sz w:val="22"/>
          <w:szCs w:val="22"/>
        </w:rPr>
        <w:t>Framework Contractors on the relevant Lot</w:t>
      </w:r>
      <w:r w:rsidRPr="0067457E">
        <w:rPr>
          <w:sz w:val="22"/>
          <w:szCs w:val="22"/>
        </w:rPr>
        <w:t xml:space="preserve"> </w:t>
      </w:r>
      <w:r w:rsidR="00490499" w:rsidRPr="0067457E">
        <w:rPr>
          <w:rFonts w:eastAsia="Arial"/>
          <w:sz w:val="22"/>
          <w:szCs w:val="22"/>
        </w:rPr>
        <w:t xml:space="preserve">that expressed an interest as per the process laid down in </w:t>
      </w:r>
      <w:proofErr w:type="spellStart"/>
      <w:r w:rsidR="00490499" w:rsidRPr="0067457E">
        <w:rPr>
          <w:rFonts w:eastAsia="Arial"/>
          <w:sz w:val="22"/>
          <w:szCs w:val="22"/>
        </w:rPr>
        <w:t>Scheulde</w:t>
      </w:r>
      <w:proofErr w:type="spellEnd"/>
      <w:r w:rsidR="00490499" w:rsidRPr="0067457E">
        <w:rPr>
          <w:rFonts w:eastAsia="Arial"/>
          <w:sz w:val="22"/>
          <w:szCs w:val="22"/>
        </w:rPr>
        <w:t xml:space="preserve"> 8 to the Framework Agreement. </w:t>
      </w:r>
      <w:r w:rsidRPr="0067457E">
        <w:rPr>
          <w:sz w:val="22"/>
          <w:szCs w:val="22"/>
        </w:rPr>
        <w:tab/>
        <w:t xml:space="preserve"> </w:t>
      </w:r>
    </w:p>
    <w:p w14:paraId="22D9D2EF" w14:textId="2D1652C6" w:rsidR="002A0517" w:rsidRPr="0067457E" w:rsidRDefault="00266526" w:rsidP="00DC1DF5">
      <w:pPr>
        <w:pStyle w:val="Heading2"/>
        <w:rPr>
          <w:rFonts w:cs="Arial"/>
        </w:rPr>
      </w:pPr>
      <w:bookmarkStart w:id="11" w:name="_Toc64051972"/>
      <w:r w:rsidRPr="0067457E">
        <w:rPr>
          <w:rFonts w:cs="Arial"/>
          <w:szCs w:val="22"/>
        </w:rPr>
        <w:t>MTN</w:t>
      </w:r>
      <w:r w:rsidRPr="0067457E">
        <w:rPr>
          <w:rFonts w:cs="Arial"/>
        </w:rPr>
        <w:t xml:space="preserve"> </w:t>
      </w:r>
      <w:r w:rsidR="00905370" w:rsidRPr="0067457E">
        <w:rPr>
          <w:rFonts w:cs="Arial"/>
        </w:rPr>
        <w:t xml:space="preserve">Documentation and </w:t>
      </w:r>
      <w:r w:rsidRPr="0067457E">
        <w:rPr>
          <w:rFonts w:cs="Arial"/>
          <w:szCs w:val="22"/>
        </w:rPr>
        <w:t>MTN</w:t>
      </w:r>
      <w:r w:rsidRPr="0067457E">
        <w:rPr>
          <w:rFonts w:cs="Arial"/>
        </w:rPr>
        <w:t xml:space="preserve"> </w:t>
      </w:r>
      <w:r w:rsidR="00905370" w:rsidRPr="0067457E">
        <w:rPr>
          <w:rFonts w:cs="Arial"/>
        </w:rPr>
        <w:t>Material</w:t>
      </w:r>
      <w:bookmarkEnd w:id="11"/>
      <w:r w:rsidR="00905370" w:rsidRPr="0067457E">
        <w:rPr>
          <w:rFonts w:cs="Arial"/>
        </w:rPr>
        <w:t xml:space="preserve"> </w:t>
      </w:r>
    </w:p>
    <w:p w14:paraId="0237AC89" w14:textId="2A1E1D4F" w:rsidR="00905370" w:rsidRPr="0067457E" w:rsidRDefault="00905370" w:rsidP="00905370">
      <w:pPr>
        <w:pStyle w:val="Default"/>
        <w:spacing w:after="240" w:line="360" w:lineRule="auto"/>
        <w:rPr>
          <w:sz w:val="22"/>
          <w:szCs w:val="22"/>
        </w:rPr>
      </w:pPr>
      <w:proofErr w:type="spellStart"/>
      <w:r w:rsidRPr="0067457E">
        <w:rPr>
          <w:sz w:val="22"/>
          <w:szCs w:val="22"/>
        </w:rPr>
        <w:t>A2</w:t>
      </w:r>
      <w:r w:rsidR="007E792F">
        <w:rPr>
          <w:sz w:val="22"/>
          <w:szCs w:val="22"/>
        </w:rPr>
        <w:t>5</w:t>
      </w:r>
      <w:proofErr w:type="spellEnd"/>
      <w:r w:rsidRPr="0067457E">
        <w:rPr>
          <w:sz w:val="22"/>
          <w:szCs w:val="22"/>
        </w:rPr>
        <w:t>.</w:t>
      </w:r>
      <w:r w:rsidRPr="0067457E">
        <w:rPr>
          <w:sz w:val="22"/>
          <w:szCs w:val="22"/>
        </w:rPr>
        <w:tab/>
        <w:t xml:space="preserve"> </w:t>
      </w:r>
      <w:proofErr w:type="spellStart"/>
      <w:r w:rsidR="00266526" w:rsidRPr="0067457E">
        <w:rPr>
          <w:sz w:val="22"/>
          <w:szCs w:val="22"/>
        </w:rPr>
        <w:t>MTN</w:t>
      </w:r>
      <w:proofErr w:type="spellEnd"/>
      <w:r w:rsidRPr="0067457E">
        <w:rPr>
          <w:sz w:val="22"/>
          <w:szCs w:val="22"/>
        </w:rPr>
        <w:t xml:space="preserve"> Documentation, </w:t>
      </w:r>
      <w:proofErr w:type="spellStart"/>
      <w:r w:rsidR="00266526" w:rsidRPr="0067457E">
        <w:rPr>
          <w:sz w:val="22"/>
          <w:szCs w:val="22"/>
        </w:rPr>
        <w:t>MTN</w:t>
      </w:r>
      <w:proofErr w:type="spellEnd"/>
      <w:r w:rsidRPr="0067457E">
        <w:rPr>
          <w:sz w:val="22"/>
          <w:szCs w:val="22"/>
        </w:rPr>
        <w:t xml:space="preserve"> Material and any Intellectual Property Rights (</w:t>
      </w:r>
      <w:proofErr w:type="spellStart"/>
      <w:r w:rsidRPr="0067457E">
        <w:rPr>
          <w:sz w:val="22"/>
          <w:szCs w:val="22"/>
        </w:rPr>
        <w:t>IPR</w:t>
      </w:r>
      <w:proofErr w:type="spellEnd"/>
      <w:r w:rsidRPr="0067457E">
        <w:rPr>
          <w:sz w:val="22"/>
          <w:szCs w:val="22"/>
        </w:rPr>
        <w:t xml:space="preserve">) in them shall remain the property of the Authority or other Third-Party owners and is released solely for the purposes of enabling you to submit a Tender. You must: a. take responsibility for the safe custody of the </w:t>
      </w:r>
      <w:proofErr w:type="spellStart"/>
      <w:r w:rsidR="00266526" w:rsidRPr="0067457E">
        <w:rPr>
          <w:sz w:val="22"/>
          <w:szCs w:val="22"/>
        </w:rPr>
        <w:t>MTN</w:t>
      </w:r>
      <w:proofErr w:type="spellEnd"/>
      <w:r w:rsidRPr="0067457E">
        <w:rPr>
          <w:sz w:val="22"/>
          <w:szCs w:val="22"/>
        </w:rPr>
        <w:t xml:space="preserve"> Documentation and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Material and for all loss and damage sustained to it while in your care; </w:t>
      </w:r>
    </w:p>
    <w:p w14:paraId="2CE2A3C4" w14:textId="52EFEBB0" w:rsidR="00905370" w:rsidRPr="0067457E" w:rsidRDefault="00905370" w:rsidP="00905370">
      <w:pPr>
        <w:pStyle w:val="Default"/>
        <w:spacing w:after="240" w:line="360" w:lineRule="auto"/>
        <w:ind w:left="720"/>
        <w:rPr>
          <w:sz w:val="22"/>
          <w:szCs w:val="22"/>
        </w:rPr>
      </w:pPr>
      <w:r w:rsidRPr="0067457E">
        <w:rPr>
          <w:sz w:val="22"/>
          <w:szCs w:val="22"/>
        </w:rPr>
        <w:t xml:space="preserve">b. </w:t>
      </w:r>
      <w:proofErr w:type="gramStart"/>
      <w:r w:rsidRPr="0067457E">
        <w:rPr>
          <w:sz w:val="22"/>
          <w:szCs w:val="22"/>
        </w:rPr>
        <w:t>not copy</w:t>
      </w:r>
      <w:proofErr w:type="gramEnd"/>
      <w:r w:rsidRPr="0067457E">
        <w:rPr>
          <w:sz w:val="22"/>
          <w:szCs w:val="22"/>
        </w:rPr>
        <w:t xml:space="preserve"> or disclose the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Documentation or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Material to anyone other than the bid team involved in preparing your Tender, and not use it except for the purpose of responding to this </w:t>
      </w:r>
      <w:proofErr w:type="spellStart"/>
      <w:r w:rsidR="00266526" w:rsidRPr="0067457E">
        <w:rPr>
          <w:sz w:val="22"/>
          <w:szCs w:val="22"/>
        </w:rPr>
        <w:t>MTN</w:t>
      </w:r>
      <w:proofErr w:type="spellEnd"/>
      <w:r w:rsidRPr="0067457E">
        <w:rPr>
          <w:sz w:val="22"/>
          <w:szCs w:val="22"/>
        </w:rPr>
        <w:t xml:space="preserve">; </w:t>
      </w:r>
    </w:p>
    <w:p w14:paraId="0DB15F30" w14:textId="257F5279" w:rsidR="00905370" w:rsidRPr="0067457E" w:rsidRDefault="00905370" w:rsidP="00905370">
      <w:pPr>
        <w:pStyle w:val="Default"/>
        <w:spacing w:after="240" w:line="360" w:lineRule="auto"/>
        <w:ind w:left="720"/>
        <w:rPr>
          <w:sz w:val="22"/>
          <w:szCs w:val="22"/>
        </w:rPr>
      </w:pPr>
      <w:r w:rsidRPr="0067457E">
        <w:rPr>
          <w:sz w:val="22"/>
          <w:szCs w:val="22"/>
        </w:rPr>
        <w:t xml:space="preserve">c. </w:t>
      </w:r>
      <w:proofErr w:type="gramStart"/>
      <w:r w:rsidRPr="0067457E">
        <w:rPr>
          <w:sz w:val="22"/>
          <w:szCs w:val="22"/>
        </w:rPr>
        <w:t>seek</w:t>
      </w:r>
      <w:proofErr w:type="gramEnd"/>
      <w:r w:rsidRPr="0067457E">
        <w:rPr>
          <w:sz w:val="22"/>
          <w:szCs w:val="22"/>
        </w:rPr>
        <w:t xml:space="preserve"> written approval from the Authority if you need to provide access to any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Documentation or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Material to any Third Party; </w:t>
      </w:r>
    </w:p>
    <w:p w14:paraId="689D7BC4" w14:textId="0759DE7B" w:rsidR="00905370" w:rsidRPr="0067457E" w:rsidRDefault="00905370" w:rsidP="00905370">
      <w:pPr>
        <w:pStyle w:val="Default"/>
        <w:spacing w:after="240" w:line="360" w:lineRule="auto"/>
        <w:ind w:left="720"/>
        <w:rPr>
          <w:sz w:val="22"/>
          <w:szCs w:val="22"/>
        </w:rPr>
      </w:pPr>
      <w:r w:rsidRPr="0067457E">
        <w:rPr>
          <w:sz w:val="22"/>
          <w:szCs w:val="22"/>
        </w:rPr>
        <w:t xml:space="preserve">d. </w:t>
      </w:r>
      <w:proofErr w:type="gramStart"/>
      <w:r w:rsidRPr="0067457E">
        <w:rPr>
          <w:sz w:val="22"/>
          <w:szCs w:val="22"/>
        </w:rPr>
        <w:t>abide</w:t>
      </w:r>
      <w:proofErr w:type="gramEnd"/>
      <w:r w:rsidRPr="0067457E">
        <w:rPr>
          <w:sz w:val="22"/>
          <w:szCs w:val="22"/>
        </w:rPr>
        <w:t xml:space="preserve"> by any reasonable conditions imposed by the Authority in giving its approval under sub-paragraph </w:t>
      </w:r>
      <w:proofErr w:type="spellStart"/>
      <w:r w:rsidRPr="0067457E">
        <w:rPr>
          <w:sz w:val="22"/>
          <w:szCs w:val="22"/>
        </w:rPr>
        <w:t>A2</w:t>
      </w:r>
      <w:r w:rsidR="00162397" w:rsidRPr="0067457E">
        <w:rPr>
          <w:sz w:val="22"/>
          <w:szCs w:val="22"/>
        </w:rPr>
        <w:t>4</w:t>
      </w:r>
      <w:r w:rsidRPr="0067457E">
        <w:rPr>
          <w:sz w:val="22"/>
          <w:szCs w:val="22"/>
        </w:rPr>
        <w:t>.c</w:t>
      </w:r>
      <w:proofErr w:type="spellEnd"/>
      <w:r w:rsidRPr="0067457E">
        <w:rPr>
          <w:sz w:val="22"/>
          <w:szCs w:val="22"/>
        </w:rPr>
        <w:t xml:space="preserve">, which as a minimum will require you to ensure any disclosure to a Third Party is made by you in confidence. Alternatively, due to </w:t>
      </w:r>
      <w:proofErr w:type="spellStart"/>
      <w:r w:rsidRPr="0067457E">
        <w:rPr>
          <w:sz w:val="22"/>
          <w:szCs w:val="22"/>
        </w:rPr>
        <w:t>IPR</w:t>
      </w:r>
      <w:proofErr w:type="spellEnd"/>
      <w:r w:rsidRPr="0067457E">
        <w:rPr>
          <w:sz w:val="22"/>
          <w:szCs w:val="22"/>
        </w:rPr>
        <w:t xml:space="preserve"> issues for example, the disclosure may be made, in confidence, directly by the Authority; </w:t>
      </w:r>
    </w:p>
    <w:p w14:paraId="7CA20B68" w14:textId="174384E0" w:rsidR="00905370" w:rsidRPr="0067457E" w:rsidRDefault="00905370" w:rsidP="00905370">
      <w:pPr>
        <w:pStyle w:val="Default"/>
        <w:spacing w:after="240" w:line="360" w:lineRule="auto"/>
        <w:ind w:left="720"/>
        <w:rPr>
          <w:sz w:val="22"/>
          <w:szCs w:val="22"/>
        </w:rPr>
      </w:pPr>
      <w:r w:rsidRPr="0067457E">
        <w:rPr>
          <w:sz w:val="22"/>
          <w:szCs w:val="22"/>
        </w:rPr>
        <w:t xml:space="preserve">e. accept that any further disclosure of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Documentation or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Material (or use beyond the original purpose), or further use of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Documentation or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Material, without the Authority’s written approval may make you liable for a claim for breach of confidence and/or infringement of </w:t>
      </w:r>
      <w:proofErr w:type="spellStart"/>
      <w:r w:rsidRPr="0067457E">
        <w:rPr>
          <w:sz w:val="22"/>
          <w:szCs w:val="22"/>
        </w:rPr>
        <w:t>IPR</w:t>
      </w:r>
      <w:proofErr w:type="spellEnd"/>
      <w:r w:rsidRPr="0067457E">
        <w:rPr>
          <w:sz w:val="22"/>
          <w:szCs w:val="22"/>
        </w:rPr>
        <w:t xml:space="preserve">, a remedy which may involve a claim for compensation; </w:t>
      </w:r>
    </w:p>
    <w:p w14:paraId="6F9C82A0" w14:textId="77777777" w:rsidR="00905370" w:rsidRPr="0067457E" w:rsidRDefault="00905370" w:rsidP="00905370">
      <w:pPr>
        <w:pStyle w:val="Default"/>
        <w:spacing w:after="240" w:line="360" w:lineRule="auto"/>
        <w:ind w:firstLine="720"/>
        <w:rPr>
          <w:sz w:val="22"/>
          <w:szCs w:val="22"/>
        </w:rPr>
      </w:pPr>
      <w:r w:rsidRPr="0067457E">
        <w:rPr>
          <w:sz w:val="22"/>
          <w:szCs w:val="22"/>
        </w:rPr>
        <w:lastRenderedPageBreak/>
        <w:t xml:space="preserve">f. </w:t>
      </w:r>
      <w:proofErr w:type="gramStart"/>
      <w:r w:rsidRPr="0067457E">
        <w:rPr>
          <w:sz w:val="22"/>
          <w:szCs w:val="22"/>
        </w:rPr>
        <w:t>inform</w:t>
      </w:r>
      <w:proofErr w:type="gramEnd"/>
      <w:r w:rsidRPr="0067457E">
        <w:rPr>
          <w:sz w:val="22"/>
          <w:szCs w:val="22"/>
        </w:rPr>
        <w:t xml:space="preserve"> the named Commercial Officer if you decide not to submit a Tender; </w:t>
      </w:r>
    </w:p>
    <w:p w14:paraId="624C190D" w14:textId="46B70DE8" w:rsidR="00905370" w:rsidRPr="0067457E" w:rsidRDefault="00905370" w:rsidP="00905370">
      <w:pPr>
        <w:pStyle w:val="Default"/>
        <w:spacing w:after="240" w:line="360" w:lineRule="auto"/>
        <w:ind w:left="720"/>
        <w:rPr>
          <w:sz w:val="22"/>
          <w:szCs w:val="22"/>
        </w:rPr>
      </w:pPr>
      <w:r w:rsidRPr="0067457E">
        <w:rPr>
          <w:sz w:val="22"/>
          <w:szCs w:val="22"/>
        </w:rPr>
        <w:t xml:space="preserve">g. immediately confirm destruction of (or in the case of software, that it is beyond use) all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Documentation,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Material and derived information of an unmarked nature, should you decide not to respond to this </w:t>
      </w:r>
      <w:proofErr w:type="spellStart"/>
      <w:r w:rsidR="00266526" w:rsidRPr="0067457E">
        <w:rPr>
          <w:sz w:val="22"/>
          <w:szCs w:val="22"/>
        </w:rPr>
        <w:t>MTN</w:t>
      </w:r>
      <w:proofErr w:type="spellEnd"/>
      <w:r w:rsidRPr="0067457E">
        <w:rPr>
          <w:sz w:val="22"/>
          <w:szCs w:val="22"/>
        </w:rPr>
        <w:t xml:space="preserve">, or you are notified by the Authority that your Tender has been unsuccessful; and </w:t>
      </w:r>
    </w:p>
    <w:p w14:paraId="1C69FB57" w14:textId="6D78574A" w:rsidR="00905370" w:rsidRPr="0067457E" w:rsidRDefault="00905370" w:rsidP="00905370">
      <w:pPr>
        <w:pStyle w:val="Default"/>
        <w:spacing w:after="240" w:line="360" w:lineRule="auto"/>
        <w:ind w:left="720"/>
        <w:rPr>
          <w:sz w:val="22"/>
          <w:szCs w:val="22"/>
        </w:rPr>
      </w:pPr>
      <w:r w:rsidRPr="0067457E">
        <w:rPr>
          <w:sz w:val="22"/>
          <w:szCs w:val="22"/>
        </w:rPr>
        <w:t xml:space="preserve">h. </w:t>
      </w:r>
      <w:proofErr w:type="gramStart"/>
      <w:r w:rsidRPr="0067457E">
        <w:rPr>
          <w:sz w:val="22"/>
          <w:szCs w:val="22"/>
        </w:rPr>
        <w:t>consult</w:t>
      </w:r>
      <w:proofErr w:type="gramEnd"/>
      <w:r w:rsidRPr="0067457E">
        <w:rPr>
          <w:sz w:val="22"/>
          <w:szCs w:val="22"/>
        </w:rPr>
        <w:t xml:space="preserve"> the named Commercial Officer to agree the appropriate destruction process if you are in receipt of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Documentation and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Material marked ‘OFFICIAL-SENSITIVE’ or ‘SECRET’. </w:t>
      </w:r>
    </w:p>
    <w:p w14:paraId="28DBF67F" w14:textId="0B6A0A47" w:rsidR="00905370" w:rsidRPr="0067457E" w:rsidRDefault="00905370" w:rsidP="00905370">
      <w:pPr>
        <w:pStyle w:val="Default"/>
        <w:spacing w:after="240" w:line="360" w:lineRule="auto"/>
        <w:rPr>
          <w:sz w:val="22"/>
          <w:szCs w:val="22"/>
        </w:rPr>
      </w:pPr>
      <w:proofErr w:type="spellStart"/>
      <w:r w:rsidRPr="0067457E">
        <w:rPr>
          <w:sz w:val="22"/>
          <w:szCs w:val="22"/>
        </w:rPr>
        <w:t>A2</w:t>
      </w:r>
      <w:r w:rsidR="007E792F">
        <w:rPr>
          <w:sz w:val="22"/>
          <w:szCs w:val="22"/>
        </w:rPr>
        <w:t>6</w:t>
      </w:r>
      <w:proofErr w:type="spellEnd"/>
      <w:r w:rsidRPr="0067457E">
        <w:rPr>
          <w:sz w:val="22"/>
          <w:szCs w:val="22"/>
        </w:rPr>
        <w:t xml:space="preserve">. </w:t>
      </w:r>
      <w:r w:rsidRPr="0067457E">
        <w:rPr>
          <w:sz w:val="22"/>
          <w:szCs w:val="22"/>
        </w:rPr>
        <w:tab/>
        <w:t xml:space="preserve">Some or all the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Documentation and </w:t>
      </w:r>
      <w:proofErr w:type="spellStart"/>
      <w:r w:rsidR="00266526" w:rsidRPr="0067457E">
        <w:rPr>
          <w:sz w:val="22"/>
          <w:szCs w:val="22"/>
        </w:rPr>
        <w:t>MTN</w:t>
      </w:r>
      <w:proofErr w:type="spellEnd"/>
      <w:r w:rsidR="00266526" w:rsidRPr="0067457E">
        <w:rPr>
          <w:sz w:val="22"/>
          <w:szCs w:val="22"/>
        </w:rPr>
        <w:t xml:space="preserve"> </w:t>
      </w:r>
      <w:r w:rsidRPr="0067457E">
        <w:rPr>
          <w:sz w:val="22"/>
          <w:szCs w:val="22"/>
        </w:rPr>
        <w:t xml:space="preserve">Material may be subject to one or more confidentiality agreements made between you and either the Authority or a Third Party, for example a confidentiality agreement established in the form of </w:t>
      </w:r>
      <w:proofErr w:type="spellStart"/>
      <w:r w:rsidRPr="0067457E">
        <w:rPr>
          <w:sz w:val="22"/>
          <w:szCs w:val="22"/>
        </w:rPr>
        <w:t>DEFFORM</w:t>
      </w:r>
      <w:proofErr w:type="spellEnd"/>
      <w:r w:rsidRPr="0067457E">
        <w:rPr>
          <w:sz w:val="22"/>
          <w:szCs w:val="22"/>
        </w:rPr>
        <w:t xml:space="preserve"> 94. The obligations contained in any such agreement are in addition to, and do not derogate from, your obligations under paragraph </w:t>
      </w:r>
      <w:proofErr w:type="spellStart"/>
      <w:r w:rsidRPr="0067457E">
        <w:rPr>
          <w:sz w:val="22"/>
          <w:szCs w:val="22"/>
        </w:rPr>
        <w:t>A27</w:t>
      </w:r>
      <w:proofErr w:type="spellEnd"/>
      <w:r w:rsidRPr="0067457E">
        <w:rPr>
          <w:sz w:val="22"/>
          <w:szCs w:val="22"/>
        </w:rPr>
        <w:t xml:space="preserve"> above. </w:t>
      </w:r>
    </w:p>
    <w:p w14:paraId="198C4154" w14:textId="4B15D80D" w:rsidR="00905370" w:rsidRPr="0067457E" w:rsidRDefault="00905370" w:rsidP="002A0517">
      <w:pPr>
        <w:pStyle w:val="Heading2"/>
        <w:rPr>
          <w:rFonts w:cs="Arial"/>
        </w:rPr>
      </w:pPr>
      <w:bookmarkStart w:id="12" w:name="_Toc64051973"/>
      <w:r w:rsidRPr="0067457E">
        <w:rPr>
          <w:rFonts w:cs="Arial"/>
        </w:rPr>
        <w:t>Tender Expenses</w:t>
      </w:r>
      <w:bookmarkEnd w:id="12"/>
    </w:p>
    <w:p w14:paraId="200E53B3" w14:textId="77777777" w:rsidR="00490499" w:rsidRPr="0067457E" w:rsidRDefault="00490499" w:rsidP="00490499">
      <w:pPr>
        <w:rPr>
          <w:rFonts w:ascii="Arial" w:hAnsi="Arial" w:cs="Arial"/>
          <w:lang w:val="en-US"/>
        </w:rPr>
      </w:pPr>
    </w:p>
    <w:p w14:paraId="34B2E92A" w14:textId="1E1729A3" w:rsidR="00905370" w:rsidRPr="0067457E" w:rsidRDefault="00905370" w:rsidP="00905370">
      <w:pPr>
        <w:pStyle w:val="Default"/>
        <w:spacing w:after="240" w:line="360" w:lineRule="auto"/>
        <w:rPr>
          <w:sz w:val="22"/>
          <w:szCs w:val="22"/>
        </w:rPr>
      </w:pPr>
      <w:proofErr w:type="spellStart"/>
      <w:r w:rsidRPr="0067457E">
        <w:rPr>
          <w:sz w:val="22"/>
          <w:szCs w:val="22"/>
        </w:rPr>
        <w:t>A2</w:t>
      </w:r>
      <w:r w:rsidR="007E792F">
        <w:rPr>
          <w:sz w:val="22"/>
          <w:szCs w:val="22"/>
        </w:rPr>
        <w:t>7</w:t>
      </w:r>
      <w:proofErr w:type="spellEnd"/>
      <w:r w:rsidRPr="0067457E">
        <w:rPr>
          <w:sz w:val="22"/>
          <w:szCs w:val="22"/>
        </w:rPr>
        <w:t xml:space="preserve">. </w:t>
      </w:r>
      <w:r w:rsidRPr="0067457E">
        <w:rPr>
          <w:sz w:val="22"/>
          <w:szCs w:val="22"/>
        </w:rPr>
        <w:tab/>
        <w:t xml:space="preserve">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4EA7CC32" w14:textId="77777777" w:rsidR="002A0517" w:rsidRPr="0067457E" w:rsidRDefault="00905370" w:rsidP="002A0517">
      <w:pPr>
        <w:pStyle w:val="Heading2"/>
        <w:rPr>
          <w:rFonts w:cs="Arial"/>
        </w:rPr>
      </w:pPr>
      <w:bookmarkStart w:id="13" w:name="_Toc64051974"/>
      <w:r w:rsidRPr="0067457E">
        <w:rPr>
          <w:rFonts w:cs="Arial"/>
        </w:rPr>
        <w:t>Consortia and Sub-Contracting Arrangements</w:t>
      </w:r>
      <w:bookmarkEnd w:id="13"/>
      <w:r w:rsidRPr="0067457E">
        <w:rPr>
          <w:rFonts w:cs="Arial"/>
        </w:rPr>
        <w:t xml:space="preserve"> </w:t>
      </w:r>
    </w:p>
    <w:p w14:paraId="5D8C44D4" w14:textId="4FDFEF09" w:rsidR="00BA4EBF" w:rsidRPr="0067457E" w:rsidRDefault="00905370" w:rsidP="00905370">
      <w:pPr>
        <w:pStyle w:val="Default"/>
        <w:spacing w:after="240" w:line="360" w:lineRule="auto"/>
        <w:rPr>
          <w:sz w:val="22"/>
          <w:szCs w:val="22"/>
        </w:rPr>
      </w:pPr>
      <w:proofErr w:type="spellStart"/>
      <w:r w:rsidRPr="0067457E">
        <w:rPr>
          <w:sz w:val="22"/>
          <w:szCs w:val="22"/>
        </w:rPr>
        <w:t>A</w:t>
      </w:r>
      <w:r w:rsidR="00162397" w:rsidRPr="0067457E">
        <w:rPr>
          <w:sz w:val="22"/>
          <w:szCs w:val="22"/>
        </w:rPr>
        <w:t>2</w:t>
      </w:r>
      <w:r w:rsidR="007E792F">
        <w:rPr>
          <w:sz w:val="22"/>
          <w:szCs w:val="22"/>
        </w:rPr>
        <w:t>8</w:t>
      </w:r>
      <w:proofErr w:type="spellEnd"/>
      <w:r w:rsidRPr="0067457E">
        <w:rPr>
          <w:sz w:val="22"/>
          <w:szCs w:val="22"/>
        </w:rPr>
        <w:t xml:space="preserve">. </w:t>
      </w:r>
      <w:r w:rsidRPr="0067457E">
        <w:rPr>
          <w:sz w:val="22"/>
          <w:szCs w:val="22"/>
        </w:rPr>
        <w:tab/>
        <w:t xml:space="preserve">The Authority requires all Tenderers to identify whether any and/or which Consortium Arrangements or Sub-Contracting Arrangements will apply in the case of their Tender, and </w:t>
      </w:r>
      <w:proofErr w:type="gramStart"/>
      <w:r w:rsidRPr="0067457E">
        <w:rPr>
          <w:sz w:val="22"/>
          <w:szCs w:val="22"/>
        </w:rPr>
        <w:t>in particular specify</w:t>
      </w:r>
      <w:proofErr w:type="gramEnd"/>
      <w:r w:rsidRPr="0067457E">
        <w:rPr>
          <w:sz w:val="22"/>
          <w:szCs w:val="22"/>
        </w:rPr>
        <w:t xml:space="preserve"> the Consortium Arrangement or Sub-Contracting Arrangement entity or both and their workshare. In the case of a Sub-Contracting Arrangement, the Authority requires all Tenderers to identify the entity that will be the party to the Contract with the Authority. </w:t>
      </w:r>
    </w:p>
    <w:p w14:paraId="61CE97A0" w14:textId="77777777" w:rsidR="00905370" w:rsidRPr="0067457E" w:rsidRDefault="00905370" w:rsidP="002A0517">
      <w:pPr>
        <w:pStyle w:val="Heading2"/>
        <w:rPr>
          <w:rFonts w:cs="Arial"/>
        </w:rPr>
      </w:pPr>
      <w:bookmarkStart w:id="14" w:name="_Toc64051975"/>
      <w:r w:rsidRPr="0067457E">
        <w:rPr>
          <w:rFonts w:cs="Arial"/>
        </w:rPr>
        <w:t>Contract Terms &amp; Conditions</w:t>
      </w:r>
      <w:bookmarkEnd w:id="14"/>
      <w:r w:rsidRPr="0067457E">
        <w:rPr>
          <w:rFonts w:cs="Arial"/>
        </w:rPr>
        <w:t xml:space="preserve"> </w:t>
      </w:r>
    </w:p>
    <w:p w14:paraId="4D9BB901" w14:textId="654DBAA3" w:rsidR="00905370" w:rsidRPr="0067457E" w:rsidRDefault="00905370" w:rsidP="00905370">
      <w:pPr>
        <w:pStyle w:val="Default"/>
        <w:spacing w:after="240" w:line="360" w:lineRule="auto"/>
        <w:rPr>
          <w:sz w:val="22"/>
          <w:szCs w:val="22"/>
        </w:rPr>
      </w:pPr>
      <w:proofErr w:type="spellStart"/>
      <w:r w:rsidRPr="0067457E">
        <w:rPr>
          <w:sz w:val="22"/>
          <w:szCs w:val="22"/>
        </w:rPr>
        <w:t>A</w:t>
      </w:r>
      <w:r w:rsidR="00162397" w:rsidRPr="0067457E">
        <w:rPr>
          <w:sz w:val="22"/>
          <w:szCs w:val="22"/>
        </w:rPr>
        <w:t>2</w:t>
      </w:r>
      <w:r w:rsidR="007E792F">
        <w:rPr>
          <w:sz w:val="22"/>
          <w:szCs w:val="22"/>
        </w:rPr>
        <w:t>8</w:t>
      </w:r>
      <w:proofErr w:type="spellEnd"/>
      <w:r w:rsidRPr="0067457E">
        <w:rPr>
          <w:sz w:val="22"/>
          <w:szCs w:val="22"/>
        </w:rPr>
        <w:t xml:space="preserve">. </w:t>
      </w:r>
      <w:r w:rsidRPr="0067457E">
        <w:rPr>
          <w:sz w:val="22"/>
          <w:szCs w:val="22"/>
        </w:rPr>
        <w:tab/>
        <w:t xml:space="preserve">The </w:t>
      </w:r>
      <w:r w:rsidR="00490499" w:rsidRPr="0067457E">
        <w:rPr>
          <w:sz w:val="22"/>
          <w:szCs w:val="22"/>
        </w:rPr>
        <w:t xml:space="preserve">Works </w:t>
      </w:r>
      <w:r w:rsidRPr="0067457E">
        <w:rPr>
          <w:sz w:val="22"/>
          <w:szCs w:val="22"/>
        </w:rPr>
        <w:t>Contract Terms &amp; Conditions include all attachments listed in the contents of the Terms &amp; Conditions, such as the Schedule of Requirements, any additional Schedules, Annexes and/or Appendices. The full text of Defence Conditions (</w:t>
      </w:r>
      <w:proofErr w:type="spellStart"/>
      <w:r w:rsidRPr="0067457E">
        <w:rPr>
          <w:sz w:val="22"/>
          <w:szCs w:val="22"/>
        </w:rPr>
        <w:t>DEFCONs</w:t>
      </w:r>
      <w:proofErr w:type="spellEnd"/>
      <w:r w:rsidRPr="0067457E">
        <w:rPr>
          <w:sz w:val="22"/>
          <w:szCs w:val="22"/>
        </w:rPr>
        <w:t>) and Defence Forms (</w:t>
      </w:r>
      <w:proofErr w:type="spellStart"/>
      <w:r w:rsidRPr="0067457E">
        <w:rPr>
          <w:sz w:val="22"/>
          <w:szCs w:val="22"/>
        </w:rPr>
        <w:t>DEFFORMS</w:t>
      </w:r>
      <w:proofErr w:type="spellEnd"/>
      <w:r w:rsidRPr="0067457E">
        <w:rPr>
          <w:sz w:val="22"/>
          <w:szCs w:val="22"/>
        </w:rPr>
        <w:t>) are available electronically via the Knowledge in Defence (</w:t>
      </w:r>
      <w:proofErr w:type="spellStart"/>
      <w:r w:rsidRPr="0067457E">
        <w:rPr>
          <w:sz w:val="22"/>
          <w:szCs w:val="22"/>
        </w:rPr>
        <w:t>KiD</w:t>
      </w:r>
      <w:proofErr w:type="spellEnd"/>
      <w:r w:rsidRPr="0067457E">
        <w:rPr>
          <w:sz w:val="22"/>
          <w:szCs w:val="22"/>
        </w:rPr>
        <w:t xml:space="preserve">) website. </w:t>
      </w:r>
    </w:p>
    <w:p w14:paraId="6A153A12" w14:textId="14175A78" w:rsidR="00905370" w:rsidRPr="0067457E" w:rsidRDefault="00905370" w:rsidP="00905370">
      <w:pPr>
        <w:pStyle w:val="Default"/>
        <w:spacing w:after="240" w:line="360" w:lineRule="auto"/>
        <w:rPr>
          <w:sz w:val="22"/>
          <w:szCs w:val="22"/>
        </w:rPr>
      </w:pPr>
      <w:proofErr w:type="spellStart"/>
      <w:r w:rsidRPr="0067457E">
        <w:rPr>
          <w:sz w:val="22"/>
          <w:szCs w:val="22"/>
        </w:rPr>
        <w:lastRenderedPageBreak/>
        <w:t>A</w:t>
      </w:r>
      <w:r w:rsidR="007E792F">
        <w:rPr>
          <w:sz w:val="22"/>
          <w:szCs w:val="22"/>
        </w:rPr>
        <w:t>30</w:t>
      </w:r>
      <w:proofErr w:type="spellEnd"/>
      <w:r w:rsidRPr="0067457E">
        <w:rPr>
          <w:sz w:val="22"/>
          <w:szCs w:val="22"/>
        </w:rPr>
        <w:t xml:space="preserve">. </w:t>
      </w:r>
      <w:r w:rsidRPr="0067457E">
        <w:rPr>
          <w:sz w:val="22"/>
          <w:szCs w:val="22"/>
        </w:rPr>
        <w:tab/>
        <w:t xml:space="preserve">The </w:t>
      </w:r>
      <w:r w:rsidR="00490499" w:rsidRPr="0067457E">
        <w:rPr>
          <w:sz w:val="22"/>
          <w:szCs w:val="22"/>
        </w:rPr>
        <w:t xml:space="preserve">Works Contract Terms and Conditions applicable to this </w:t>
      </w:r>
      <w:proofErr w:type="spellStart"/>
      <w:r w:rsidR="00490499" w:rsidRPr="0067457E">
        <w:rPr>
          <w:sz w:val="22"/>
          <w:szCs w:val="22"/>
        </w:rPr>
        <w:t>MTN</w:t>
      </w:r>
      <w:proofErr w:type="spellEnd"/>
      <w:r w:rsidR="00490499" w:rsidRPr="0067457E">
        <w:rPr>
          <w:sz w:val="22"/>
          <w:szCs w:val="22"/>
        </w:rPr>
        <w:t xml:space="preserve"> are [</w:t>
      </w:r>
      <w:r w:rsidR="00490499" w:rsidRPr="0067457E">
        <w:rPr>
          <w:color w:val="FF0000"/>
          <w:sz w:val="22"/>
          <w:szCs w:val="22"/>
        </w:rPr>
        <w:t>NEC 4 OPTION A/B/C/D/E/F</w:t>
      </w:r>
      <w:r w:rsidR="006D2A70" w:rsidRPr="0067457E">
        <w:rPr>
          <w:color w:val="FF0000"/>
          <w:sz w:val="22"/>
          <w:szCs w:val="22"/>
        </w:rPr>
        <w:t xml:space="preserve"> or Other (specific)</w:t>
      </w:r>
      <w:r w:rsidR="00490499" w:rsidRPr="0067457E">
        <w:rPr>
          <w:color w:val="FF0000"/>
          <w:sz w:val="22"/>
          <w:szCs w:val="22"/>
        </w:rPr>
        <w:t>]</w:t>
      </w:r>
      <w:r w:rsidR="006D2A70" w:rsidRPr="0067457E">
        <w:rPr>
          <w:color w:val="FF0000"/>
          <w:sz w:val="22"/>
          <w:szCs w:val="22"/>
        </w:rPr>
        <w:t xml:space="preserve"> </w:t>
      </w:r>
      <w:r w:rsidR="00490499" w:rsidRPr="0067457E">
        <w:rPr>
          <w:rStyle w:val="FootnoteReference"/>
          <w:sz w:val="22"/>
          <w:szCs w:val="22"/>
        </w:rPr>
        <w:footnoteReference w:id="8"/>
      </w:r>
      <w:r w:rsidR="00490499" w:rsidRPr="0067457E">
        <w:rPr>
          <w:sz w:val="22"/>
          <w:szCs w:val="22"/>
        </w:rPr>
        <w:t>.</w:t>
      </w:r>
      <w:r w:rsidRPr="0067457E">
        <w:rPr>
          <w:sz w:val="22"/>
          <w:szCs w:val="22"/>
        </w:rPr>
        <w:t xml:space="preserve"> </w:t>
      </w:r>
    </w:p>
    <w:p w14:paraId="4B61B528" w14:textId="77777777" w:rsidR="00905370" w:rsidRPr="0067457E" w:rsidRDefault="00905370" w:rsidP="002A0517">
      <w:pPr>
        <w:pStyle w:val="Heading2"/>
        <w:rPr>
          <w:rFonts w:cs="Arial"/>
        </w:rPr>
      </w:pPr>
      <w:bookmarkStart w:id="15" w:name="_Toc64051976"/>
      <w:r w:rsidRPr="0067457E">
        <w:rPr>
          <w:rFonts w:cs="Arial"/>
        </w:rPr>
        <w:t>Other Information</w:t>
      </w:r>
      <w:bookmarkEnd w:id="15"/>
      <w:r w:rsidRPr="0067457E">
        <w:rPr>
          <w:rFonts w:cs="Arial"/>
        </w:rPr>
        <w:t xml:space="preserve"> </w:t>
      </w:r>
    </w:p>
    <w:p w14:paraId="5B2C1847" w14:textId="2DE5567A" w:rsidR="00646AD9" w:rsidRPr="0067457E" w:rsidRDefault="00905370" w:rsidP="00905370">
      <w:pPr>
        <w:pStyle w:val="Default"/>
        <w:spacing w:after="240" w:line="360" w:lineRule="auto"/>
        <w:rPr>
          <w:b/>
          <w:bCs/>
          <w:sz w:val="22"/>
          <w:szCs w:val="22"/>
        </w:rPr>
      </w:pPr>
      <w:proofErr w:type="spellStart"/>
      <w:r w:rsidRPr="0067457E">
        <w:rPr>
          <w:sz w:val="22"/>
          <w:szCs w:val="22"/>
        </w:rPr>
        <w:t>A</w:t>
      </w:r>
      <w:r w:rsidR="00162397" w:rsidRPr="0067457E">
        <w:rPr>
          <w:sz w:val="22"/>
          <w:szCs w:val="22"/>
        </w:rPr>
        <w:t>3</w:t>
      </w:r>
      <w:r w:rsidR="007E792F">
        <w:rPr>
          <w:sz w:val="22"/>
          <w:szCs w:val="22"/>
        </w:rPr>
        <w:t>1</w:t>
      </w:r>
      <w:proofErr w:type="spellEnd"/>
      <w:r w:rsidRPr="0067457E">
        <w:rPr>
          <w:sz w:val="22"/>
          <w:szCs w:val="22"/>
        </w:rPr>
        <w:t xml:space="preserve">. </w:t>
      </w:r>
      <w:r w:rsidRPr="0067457E">
        <w:rPr>
          <w:b/>
          <w:bCs/>
          <w:sz w:val="22"/>
          <w:szCs w:val="22"/>
        </w:rPr>
        <w:t xml:space="preserve">The Armed Forces Covenant </w:t>
      </w:r>
    </w:p>
    <w:p w14:paraId="1A6442CC" w14:textId="77777777" w:rsidR="00905370" w:rsidRPr="0067457E" w:rsidRDefault="00905370" w:rsidP="00905370">
      <w:pPr>
        <w:pStyle w:val="Default"/>
        <w:spacing w:after="240" w:line="360" w:lineRule="auto"/>
        <w:ind w:left="720"/>
        <w:rPr>
          <w:sz w:val="22"/>
          <w:szCs w:val="22"/>
        </w:rPr>
      </w:pPr>
      <w:r w:rsidRPr="0067457E">
        <w:rPr>
          <w:sz w:val="22"/>
          <w:szCs w:val="22"/>
        </w:rPr>
        <w:t xml:space="preserve">a. The Armed Forces Covenant is a promise from the nation to those who serve, or who have served, and their families, to ensure that they are treated fairly and are not disadvantaged in their day to day lives, as a result of their service. </w:t>
      </w:r>
    </w:p>
    <w:p w14:paraId="13635937" w14:textId="77777777" w:rsidR="00905370" w:rsidRPr="0067457E" w:rsidRDefault="00905370" w:rsidP="00905370">
      <w:pPr>
        <w:pStyle w:val="Default"/>
        <w:spacing w:after="240" w:line="360" w:lineRule="auto"/>
        <w:ind w:left="720"/>
        <w:rPr>
          <w:sz w:val="22"/>
          <w:szCs w:val="22"/>
        </w:rPr>
      </w:pPr>
      <w:r w:rsidRPr="0067457E">
        <w:rPr>
          <w:sz w:val="22"/>
          <w:szCs w:val="22"/>
        </w:rPr>
        <w:t>b. The Covenant is based on two principles:</w:t>
      </w:r>
    </w:p>
    <w:p w14:paraId="656242EF" w14:textId="77777777" w:rsidR="00905370" w:rsidRPr="0067457E" w:rsidRDefault="00905370" w:rsidP="00905370">
      <w:pPr>
        <w:pStyle w:val="Default"/>
        <w:spacing w:after="240" w:line="360" w:lineRule="auto"/>
        <w:ind w:left="1440" w:firstLine="60"/>
        <w:rPr>
          <w:sz w:val="22"/>
          <w:szCs w:val="22"/>
        </w:rPr>
      </w:pPr>
      <w:proofErr w:type="spellStart"/>
      <w:r w:rsidRPr="0067457E">
        <w:rPr>
          <w:sz w:val="22"/>
          <w:szCs w:val="22"/>
        </w:rPr>
        <w:t>i</w:t>
      </w:r>
      <w:proofErr w:type="spellEnd"/>
      <w:r w:rsidRPr="0067457E">
        <w:rPr>
          <w:sz w:val="22"/>
          <w:szCs w:val="22"/>
        </w:rPr>
        <w:t xml:space="preserve">. That the Armed Forces community would not face disadvantages when compared to other citizens in the provision of public and commercial services; and </w:t>
      </w:r>
    </w:p>
    <w:p w14:paraId="05AEAE42" w14:textId="77777777" w:rsidR="00905370" w:rsidRPr="0067457E" w:rsidRDefault="00905370" w:rsidP="00905370">
      <w:pPr>
        <w:pStyle w:val="Default"/>
        <w:spacing w:after="240" w:line="360" w:lineRule="auto"/>
        <w:ind w:left="1440"/>
        <w:rPr>
          <w:sz w:val="22"/>
          <w:szCs w:val="22"/>
        </w:rPr>
      </w:pPr>
      <w:r w:rsidRPr="0067457E">
        <w:rPr>
          <w:sz w:val="22"/>
          <w:szCs w:val="22"/>
        </w:rPr>
        <w:t xml:space="preserve">ii. That special consideration is appropriate in some cases, especially for those who have given most, such as the injured and the bereaved. </w:t>
      </w:r>
    </w:p>
    <w:p w14:paraId="195FCEE1" w14:textId="77777777" w:rsidR="00905370" w:rsidRPr="0067457E" w:rsidRDefault="00905370" w:rsidP="00905370">
      <w:pPr>
        <w:pStyle w:val="Default"/>
        <w:spacing w:after="240" w:line="360" w:lineRule="auto"/>
        <w:ind w:left="720"/>
        <w:rPr>
          <w:sz w:val="22"/>
          <w:szCs w:val="22"/>
        </w:rPr>
      </w:pPr>
      <w:r w:rsidRPr="0067457E">
        <w:rPr>
          <w:sz w:val="22"/>
          <w:szCs w:val="22"/>
        </w:rPr>
        <w:t xml:space="preserve">The Authority encourages all Tenderers, and their suppliers, to sign the Armed Forces Covenant, declaring their support for the Armed Forces community by displaying the values and behaviours set out therein. </w:t>
      </w:r>
    </w:p>
    <w:p w14:paraId="0B904A5C" w14:textId="77777777" w:rsidR="00905370" w:rsidRPr="0067457E" w:rsidRDefault="00905370" w:rsidP="00905370">
      <w:pPr>
        <w:pStyle w:val="Default"/>
        <w:spacing w:after="240" w:line="360" w:lineRule="auto"/>
        <w:ind w:left="720"/>
        <w:rPr>
          <w:sz w:val="22"/>
          <w:szCs w:val="22"/>
        </w:rPr>
      </w:pPr>
      <w:r w:rsidRPr="0067457E">
        <w:rPr>
          <w:sz w:val="22"/>
          <w:szCs w:val="22"/>
        </w:rPr>
        <w:t xml:space="preserve">c. 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 </w:t>
      </w:r>
    </w:p>
    <w:p w14:paraId="39815CE0" w14:textId="77777777" w:rsidR="00905370" w:rsidRPr="0067457E" w:rsidRDefault="00905370" w:rsidP="00905370">
      <w:pPr>
        <w:pStyle w:val="Default"/>
        <w:spacing w:after="240" w:line="360" w:lineRule="auto"/>
        <w:ind w:left="720"/>
        <w:rPr>
          <w:sz w:val="22"/>
          <w:szCs w:val="22"/>
        </w:rPr>
      </w:pPr>
      <w:r w:rsidRPr="0067457E">
        <w:rPr>
          <w:sz w:val="22"/>
          <w:szCs w:val="22"/>
        </w:rPr>
        <w:t xml:space="preserve">d. 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 </w:t>
      </w:r>
    </w:p>
    <w:p w14:paraId="32D4D2B8" w14:textId="77777777" w:rsidR="00905370" w:rsidRPr="0067457E" w:rsidRDefault="00905370" w:rsidP="00905370">
      <w:pPr>
        <w:pStyle w:val="Default"/>
        <w:spacing w:after="240" w:line="360" w:lineRule="auto"/>
        <w:ind w:firstLine="720"/>
        <w:rPr>
          <w:sz w:val="22"/>
          <w:szCs w:val="22"/>
        </w:rPr>
      </w:pPr>
      <w:r w:rsidRPr="0067457E">
        <w:rPr>
          <w:sz w:val="22"/>
          <w:szCs w:val="22"/>
        </w:rPr>
        <w:t xml:space="preserve">Email address: </w:t>
      </w:r>
      <w:proofErr w:type="spellStart"/>
      <w:r w:rsidRPr="0067457E">
        <w:rPr>
          <w:sz w:val="22"/>
          <w:szCs w:val="22"/>
        </w:rPr>
        <w:t>employerrelations@rfca.mod.uk</w:t>
      </w:r>
      <w:proofErr w:type="spellEnd"/>
      <w:r w:rsidRPr="0067457E">
        <w:rPr>
          <w:sz w:val="22"/>
          <w:szCs w:val="22"/>
        </w:rPr>
        <w:t xml:space="preserve"> </w:t>
      </w:r>
    </w:p>
    <w:p w14:paraId="29A4B26A" w14:textId="77777777" w:rsidR="00905370" w:rsidRPr="0067457E" w:rsidRDefault="00905370" w:rsidP="00905370">
      <w:pPr>
        <w:pStyle w:val="Default"/>
        <w:spacing w:line="360" w:lineRule="auto"/>
        <w:ind w:firstLine="720"/>
        <w:rPr>
          <w:sz w:val="22"/>
          <w:szCs w:val="22"/>
        </w:rPr>
      </w:pPr>
      <w:r w:rsidRPr="0067457E">
        <w:rPr>
          <w:sz w:val="22"/>
          <w:szCs w:val="22"/>
        </w:rPr>
        <w:t xml:space="preserve">Address: Defence Relationship Management </w:t>
      </w:r>
    </w:p>
    <w:p w14:paraId="2E5D509E" w14:textId="77777777" w:rsidR="00905370" w:rsidRPr="0067457E" w:rsidRDefault="00905370" w:rsidP="00905370">
      <w:pPr>
        <w:pStyle w:val="Default"/>
        <w:spacing w:line="360" w:lineRule="auto"/>
        <w:ind w:firstLine="720"/>
        <w:rPr>
          <w:sz w:val="22"/>
          <w:szCs w:val="22"/>
        </w:rPr>
      </w:pPr>
      <w:r w:rsidRPr="0067457E">
        <w:rPr>
          <w:sz w:val="22"/>
          <w:szCs w:val="22"/>
        </w:rPr>
        <w:t xml:space="preserve">Ministry of Defence </w:t>
      </w:r>
    </w:p>
    <w:p w14:paraId="4CEA9B82" w14:textId="77777777" w:rsidR="00905370" w:rsidRPr="0067457E" w:rsidRDefault="00905370" w:rsidP="00905370">
      <w:pPr>
        <w:pStyle w:val="Default"/>
        <w:spacing w:line="360" w:lineRule="auto"/>
        <w:ind w:firstLine="720"/>
        <w:rPr>
          <w:sz w:val="22"/>
          <w:szCs w:val="22"/>
        </w:rPr>
      </w:pPr>
      <w:r w:rsidRPr="0067457E">
        <w:rPr>
          <w:sz w:val="22"/>
          <w:szCs w:val="22"/>
        </w:rPr>
        <w:t xml:space="preserve">Holderness House </w:t>
      </w:r>
    </w:p>
    <w:p w14:paraId="5F5CA975" w14:textId="77777777" w:rsidR="00905370" w:rsidRPr="0067457E" w:rsidRDefault="00905370" w:rsidP="00905370">
      <w:pPr>
        <w:pStyle w:val="Default"/>
        <w:spacing w:line="360" w:lineRule="auto"/>
        <w:ind w:firstLine="720"/>
        <w:rPr>
          <w:sz w:val="22"/>
          <w:szCs w:val="22"/>
        </w:rPr>
      </w:pPr>
      <w:r w:rsidRPr="0067457E">
        <w:rPr>
          <w:sz w:val="22"/>
          <w:szCs w:val="22"/>
        </w:rPr>
        <w:t xml:space="preserve">51-61 Clifton Street </w:t>
      </w:r>
    </w:p>
    <w:p w14:paraId="00DDE88A" w14:textId="77777777" w:rsidR="00905370" w:rsidRPr="0067457E" w:rsidRDefault="00905370" w:rsidP="00905370">
      <w:pPr>
        <w:pStyle w:val="Default"/>
        <w:spacing w:line="360" w:lineRule="auto"/>
        <w:ind w:firstLine="720"/>
        <w:rPr>
          <w:sz w:val="22"/>
          <w:szCs w:val="22"/>
        </w:rPr>
      </w:pPr>
      <w:r w:rsidRPr="0067457E">
        <w:rPr>
          <w:sz w:val="22"/>
          <w:szCs w:val="22"/>
        </w:rPr>
        <w:lastRenderedPageBreak/>
        <w:t xml:space="preserve">London </w:t>
      </w:r>
    </w:p>
    <w:p w14:paraId="5C2EB359" w14:textId="77777777" w:rsidR="00905370" w:rsidRPr="0067457E" w:rsidRDefault="00905370" w:rsidP="00905370">
      <w:pPr>
        <w:pStyle w:val="Default"/>
        <w:spacing w:line="360" w:lineRule="auto"/>
        <w:ind w:firstLine="720"/>
        <w:rPr>
          <w:sz w:val="22"/>
          <w:szCs w:val="22"/>
        </w:rPr>
      </w:pPr>
      <w:proofErr w:type="spellStart"/>
      <w:r w:rsidRPr="0067457E">
        <w:rPr>
          <w:sz w:val="22"/>
          <w:szCs w:val="22"/>
        </w:rPr>
        <w:t>EC2A</w:t>
      </w:r>
      <w:proofErr w:type="spellEnd"/>
      <w:r w:rsidRPr="0067457E">
        <w:rPr>
          <w:sz w:val="22"/>
          <w:szCs w:val="22"/>
        </w:rPr>
        <w:t xml:space="preserve"> </w:t>
      </w:r>
      <w:proofErr w:type="spellStart"/>
      <w:r w:rsidRPr="0067457E">
        <w:rPr>
          <w:sz w:val="22"/>
          <w:szCs w:val="22"/>
        </w:rPr>
        <w:t>4EY</w:t>
      </w:r>
      <w:proofErr w:type="spellEnd"/>
      <w:r w:rsidRPr="0067457E">
        <w:rPr>
          <w:sz w:val="22"/>
          <w:szCs w:val="22"/>
        </w:rPr>
        <w:t xml:space="preserve"> </w:t>
      </w:r>
    </w:p>
    <w:p w14:paraId="45B053ED" w14:textId="38DACA98" w:rsidR="00646AD9" w:rsidRPr="0067457E" w:rsidRDefault="00905370" w:rsidP="00646AD9">
      <w:pPr>
        <w:pStyle w:val="Default"/>
        <w:spacing w:after="240" w:line="360" w:lineRule="auto"/>
        <w:ind w:left="720"/>
        <w:rPr>
          <w:sz w:val="22"/>
          <w:szCs w:val="22"/>
        </w:rPr>
      </w:pPr>
      <w:r w:rsidRPr="0067457E">
        <w:rPr>
          <w:sz w:val="22"/>
          <w:szCs w:val="22"/>
        </w:rPr>
        <w:t xml:space="preserve">e. Paragraph </w:t>
      </w:r>
      <w:proofErr w:type="spellStart"/>
      <w:r w:rsidRPr="0067457E">
        <w:rPr>
          <w:sz w:val="22"/>
          <w:szCs w:val="22"/>
        </w:rPr>
        <w:t>A3</w:t>
      </w:r>
      <w:r w:rsidR="00816F89" w:rsidRPr="0067457E">
        <w:rPr>
          <w:sz w:val="22"/>
          <w:szCs w:val="22"/>
        </w:rPr>
        <w:t>0</w:t>
      </w:r>
      <w:proofErr w:type="spellEnd"/>
      <w:r w:rsidRPr="0067457E">
        <w:rPr>
          <w:sz w:val="22"/>
          <w:szCs w:val="22"/>
        </w:rPr>
        <w:t xml:space="preserve"> a to d above are not a condition of working with the Authority now or in the future, nor will this issue form any part of the Tender evaluation, Contract award procedure or any resulting Contract. However, the Authority very much hopes you will want to provide your support. </w:t>
      </w:r>
    </w:p>
    <w:p w14:paraId="271C756E" w14:textId="67C7189B" w:rsidR="00646AD9" w:rsidRPr="0067457E" w:rsidRDefault="00646AD9" w:rsidP="002A0517">
      <w:pPr>
        <w:pStyle w:val="Heading2"/>
        <w:rPr>
          <w:rFonts w:cs="Arial"/>
        </w:rPr>
      </w:pPr>
      <w:bookmarkStart w:id="16" w:name="_Toc64051977"/>
      <w:r w:rsidRPr="0067457E">
        <w:rPr>
          <w:rFonts w:cs="Arial"/>
        </w:rPr>
        <w:t>Administrative Communications</w:t>
      </w:r>
      <w:bookmarkEnd w:id="16"/>
      <w:r w:rsidRPr="0067457E">
        <w:rPr>
          <w:rFonts w:cs="Arial"/>
        </w:rPr>
        <w:t xml:space="preserve"> </w:t>
      </w:r>
    </w:p>
    <w:p w14:paraId="6DDAF587" w14:textId="186731C9" w:rsidR="00646AD9" w:rsidRPr="0067457E" w:rsidRDefault="00905370" w:rsidP="002230A9">
      <w:pPr>
        <w:spacing w:after="0" w:line="255" w:lineRule="exact"/>
        <w:ind w:right="504"/>
        <w:jc w:val="both"/>
        <w:textAlignment w:val="baseline"/>
        <w:rPr>
          <w:rFonts w:ascii="Arial" w:eastAsia="Arial" w:hAnsi="Arial" w:cs="Arial"/>
          <w:color w:val="FF0000"/>
        </w:rPr>
      </w:pPr>
      <w:proofErr w:type="spellStart"/>
      <w:r w:rsidRPr="0067457E">
        <w:rPr>
          <w:rFonts w:ascii="Arial" w:hAnsi="Arial" w:cs="Arial"/>
        </w:rPr>
        <w:t>A</w:t>
      </w:r>
      <w:r w:rsidR="00646AD9" w:rsidRPr="0067457E">
        <w:rPr>
          <w:rFonts w:ascii="Arial" w:hAnsi="Arial" w:cs="Arial"/>
        </w:rPr>
        <w:t>.</w:t>
      </w:r>
      <w:r w:rsidRPr="0067457E">
        <w:rPr>
          <w:rFonts w:ascii="Arial" w:hAnsi="Arial" w:cs="Arial"/>
        </w:rPr>
        <w:t>3</w:t>
      </w:r>
      <w:r w:rsidR="007E792F">
        <w:rPr>
          <w:rFonts w:ascii="Arial" w:hAnsi="Arial" w:cs="Arial"/>
        </w:rPr>
        <w:t>2</w:t>
      </w:r>
      <w:proofErr w:type="spellEnd"/>
      <w:r w:rsidR="00E5108D" w:rsidRPr="0067457E">
        <w:rPr>
          <w:rFonts w:ascii="Arial" w:hAnsi="Arial" w:cs="Arial"/>
        </w:rPr>
        <w:tab/>
      </w:r>
      <w:bookmarkStart w:id="17" w:name="_Ref33605879"/>
      <w:r w:rsidR="00646AD9" w:rsidRPr="0067457E">
        <w:rPr>
          <w:rFonts w:ascii="Arial" w:hAnsi="Arial" w:cs="Arial"/>
        </w:rPr>
        <w:t xml:space="preserve">All administrative communications to the Authority, </w:t>
      </w:r>
      <w:r w:rsidR="00186E91" w:rsidRPr="0067457E">
        <w:rPr>
          <w:rFonts w:ascii="Arial" w:hAnsi="Arial" w:cs="Arial"/>
        </w:rPr>
        <w:t xml:space="preserve">including Clarification Questions, </w:t>
      </w:r>
      <w:r w:rsidR="00646AD9" w:rsidRPr="0067457E">
        <w:rPr>
          <w:rFonts w:ascii="Arial" w:hAnsi="Arial" w:cs="Arial"/>
        </w:rPr>
        <w:t>are to be made in writing to the Authority’s main contact as follows</w:t>
      </w:r>
      <w:r w:rsidR="006D2A70" w:rsidRPr="0067457E">
        <w:rPr>
          <w:rFonts w:ascii="Arial" w:hAnsi="Arial" w:cs="Arial"/>
        </w:rPr>
        <w:t xml:space="preserve"> </w:t>
      </w:r>
      <w:r w:rsidR="006D2A70" w:rsidRPr="0067457E">
        <w:rPr>
          <w:rStyle w:val="FootnoteReference"/>
          <w:rFonts w:ascii="Arial" w:hAnsi="Arial" w:cs="Arial"/>
          <w:color w:val="FF0000"/>
        </w:rPr>
        <w:footnoteReference w:id="9"/>
      </w:r>
      <w:r w:rsidR="00646AD9" w:rsidRPr="0067457E">
        <w:rPr>
          <w:rFonts w:ascii="Arial" w:hAnsi="Arial" w:cs="Arial"/>
        </w:rPr>
        <w:t>:</w:t>
      </w:r>
      <w:bookmarkEnd w:id="17"/>
    </w:p>
    <w:p w14:paraId="040A3714" w14:textId="77777777" w:rsidR="00646AD9" w:rsidRPr="0067457E" w:rsidRDefault="00646AD9" w:rsidP="00646AD9">
      <w:pPr>
        <w:ind w:left="360"/>
        <w:rPr>
          <w:rFonts w:ascii="Arial" w:hAnsi="Arial" w:cs="Arial"/>
        </w:rPr>
      </w:pPr>
    </w:p>
    <w:tbl>
      <w:tblPr>
        <w:tblW w:w="8217" w:type="dxa"/>
        <w:tblCellMar>
          <w:left w:w="0" w:type="dxa"/>
          <w:right w:w="0" w:type="dxa"/>
        </w:tblCellMar>
        <w:tblLook w:val="04A0" w:firstRow="1" w:lastRow="0" w:firstColumn="1" w:lastColumn="0" w:noHBand="0" w:noVBand="1"/>
      </w:tblPr>
      <w:tblGrid>
        <w:gridCol w:w="2300"/>
        <w:gridCol w:w="5917"/>
      </w:tblGrid>
      <w:tr w:rsidR="006D2A70" w:rsidRPr="0067457E" w14:paraId="1F10A62C" w14:textId="77777777" w:rsidTr="006D2A70">
        <w:trPr>
          <w:trHeight w:val="492"/>
        </w:trPr>
        <w:tc>
          <w:tcPr>
            <w:tcW w:w="230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8E3CF13" w14:textId="66700748" w:rsidR="006D2A70" w:rsidRPr="0067457E" w:rsidRDefault="006D2A70">
            <w:pPr>
              <w:jc w:val="center"/>
              <w:rPr>
                <w:rFonts w:ascii="Arial" w:hAnsi="Arial" w:cs="Arial"/>
                <w:color w:val="FF0000"/>
              </w:rPr>
            </w:pPr>
            <w:r w:rsidRPr="0067457E">
              <w:rPr>
                <w:rFonts w:ascii="Arial" w:hAnsi="Arial" w:cs="Arial"/>
                <w:color w:val="FF0000"/>
              </w:rPr>
              <w:t xml:space="preserve">Point of Contact </w:t>
            </w:r>
          </w:p>
        </w:tc>
        <w:tc>
          <w:tcPr>
            <w:tcW w:w="5917"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68BDFAC" w14:textId="7DD283D8" w:rsidR="006D2A70" w:rsidRPr="0067457E" w:rsidRDefault="006D2A70">
            <w:pPr>
              <w:rPr>
                <w:rFonts w:ascii="Arial" w:hAnsi="Arial" w:cs="Arial"/>
                <w:color w:val="FF0000"/>
              </w:rPr>
            </w:pPr>
          </w:p>
        </w:tc>
      </w:tr>
      <w:tr w:rsidR="006D2A70" w:rsidRPr="0067457E" w14:paraId="6FD62BEC" w14:textId="77777777" w:rsidTr="006D2A70">
        <w:trPr>
          <w:trHeight w:val="54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CC3B3E9" w14:textId="77777777" w:rsidR="006D2A70" w:rsidRPr="0067457E" w:rsidRDefault="006D2A70">
            <w:pPr>
              <w:jc w:val="center"/>
              <w:rPr>
                <w:rFonts w:ascii="Arial" w:hAnsi="Arial" w:cs="Arial"/>
                <w:color w:val="FF0000"/>
              </w:rPr>
            </w:pPr>
            <w:r w:rsidRPr="0067457E">
              <w:rPr>
                <w:rFonts w:ascii="Arial" w:hAnsi="Arial" w:cs="Arial"/>
                <w:color w:val="FF0000"/>
              </w:rPr>
              <w:t>Email</w:t>
            </w:r>
          </w:p>
        </w:tc>
        <w:tc>
          <w:tcPr>
            <w:tcW w:w="591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AD9C7E3" w14:textId="77777777" w:rsidR="006D2A70" w:rsidRPr="0067457E" w:rsidRDefault="006D2A70">
            <w:pPr>
              <w:rPr>
                <w:rFonts w:ascii="Arial" w:hAnsi="Arial" w:cs="Arial"/>
                <w:color w:val="FF0000"/>
              </w:rPr>
            </w:pPr>
            <w:r w:rsidRPr="0067457E">
              <w:rPr>
                <w:rFonts w:ascii="Arial" w:hAnsi="Arial" w:cs="Arial"/>
                <w:color w:val="FF0000"/>
              </w:rPr>
              <w:t> </w:t>
            </w:r>
          </w:p>
        </w:tc>
      </w:tr>
      <w:tr w:rsidR="006D2A70" w:rsidRPr="0067457E" w14:paraId="7C5CD116" w14:textId="77777777" w:rsidTr="006D2A70">
        <w:trPr>
          <w:trHeight w:val="450"/>
        </w:trPr>
        <w:tc>
          <w:tcPr>
            <w:tcW w:w="0" w:type="auto"/>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660027C" w14:textId="77777777" w:rsidR="006D2A70" w:rsidRPr="0067457E" w:rsidRDefault="006D2A70">
            <w:pPr>
              <w:jc w:val="center"/>
              <w:rPr>
                <w:rFonts w:ascii="Arial" w:hAnsi="Arial" w:cs="Arial"/>
                <w:color w:val="FF0000"/>
              </w:rPr>
            </w:pPr>
            <w:r w:rsidRPr="0067457E">
              <w:rPr>
                <w:rFonts w:ascii="Arial" w:hAnsi="Arial" w:cs="Arial"/>
                <w:color w:val="FF0000"/>
              </w:rPr>
              <w:t>Address</w:t>
            </w:r>
          </w:p>
        </w:tc>
        <w:tc>
          <w:tcPr>
            <w:tcW w:w="5917" w:type="dxa"/>
            <w:vMerge w:val="restart"/>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C4C0B5E" w14:textId="77777777" w:rsidR="006D2A70" w:rsidRPr="0067457E" w:rsidRDefault="006D2A70">
            <w:pPr>
              <w:jc w:val="center"/>
              <w:rPr>
                <w:rFonts w:ascii="Arial" w:hAnsi="Arial" w:cs="Arial"/>
                <w:color w:val="FF0000"/>
              </w:rPr>
            </w:pPr>
            <w:r w:rsidRPr="0067457E">
              <w:rPr>
                <w:rFonts w:ascii="Arial" w:hAnsi="Arial" w:cs="Arial"/>
                <w:color w:val="FF0000"/>
              </w:rPr>
              <w:t> </w:t>
            </w:r>
          </w:p>
        </w:tc>
      </w:tr>
      <w:tr w:rsidR="006D2A70" w:rsidRPr="0067457E" w14:paraId="114C6D83" w14:textId="77777777" w:rsidTr="006D2A70">
        <w:trPr>
          <w:trHeight w:val="450"/>
        </w:trPr>
        <w:tc>
          <w:tcPr>
            <w:tcW w:w="0" w:type="auto"/>
            <w:vMerge/>
            <w:tcBorders>
              <w:top w:val="nil"/>
              <w:left w:val="single" w:sz="4" w:space="0" w:color="auto"/>
              <w:bottom w:val="single" w:sz="4" w:space="0" w:color="auto"/>
              <w:right w:val="single" w:sz="4" w:space="0" w:color="auto"/>
            </w:tcBorders>
            <w:vAlign w:val="center"/>
            <w:hideMark/>
          </w:tcPr>
          <w:p w14:paraId="0FCE4530" w14:textId="77777777" w:rsidR="006D2A70" w:rsidRPr="0067457E" w:rsidRDefault="006D2A70">
            <w:pPr>
              <w:rPr>
                <w:rFonts w:ascii="Arial" w:hAnsi="Arial" w:cs="Arial"/>
                <w:color w:val="FF0000"/>
              </w:rPr>
            </w:pPr>
          </w:p>
        </w:tc>
        <w:tc>
          <w:tcPr>
            <w:tcW w:w="5917" w:type="dxa"/>
            <w:vMerge/>
            <w:tcBorders>
              <w:top w:val="nil"/>
              <w:left w:val="single" w:sz="4" w:space="0" w:color="auto"/>
              <w:bottom w:val="single" w:sz="4" w:space="0" w:color="auto"/>
              <w:right w:val="single" w:sz="4" w:space="0" w:color="auto"/>
            </w:tcBorders>
            <w:vAlign w:val="center"/>
            <w:hideMark/>
          </w:tcPr>
          <w:p w14:paraId="7740F037" w14:textId="77777777" w:rsidR="006D2A70" w:rsidRPr="0067457E" w:rsidRDefault="006D2A70">
            <w:pPr>
              <w:rPr>
                <w:rFonts w:ascii="Arial" w:hAnsi="Arial" w:cs="Arial"/>
                <w:color w:val="FF0000"/>
              </w:rPr>
            </w:pPr>
          </w:p>
        </w:tc>
      </w:tr>
      <w:tr w:rsidR="006D2A70" w:rsidRPr="0067457E" w14:paraId="265B1C7A" w14:textId="77777777" w:rsidTr="006D2A70">
        <w:trPr>
          <w:trHeight w:val="450"/>
        </w:trPr>
        <w:tc>
          <w:tcPr>
            <w:tcW w:w="0" w:type="auto"/>
            <w:vMerge/>
            <w:tcBorders>
              <w:top w:val="nil"/>
              <w:left w:val="single" w:sz="4" w:space="0" w:color="auto"/>
              <w:bottom w:val="single" w:sz="4" w:space="0" w:color="auto"/>
              <w:right w:val="single" w:sz="4" w:space="0" w:color="auto"/>
            </w:tcBorders>
            <w:vAlign w:val="center"/>
            <w:hideMark/>
          </w:tcPr>
          <w:p w14:paraId="3C11F40F" w14:textId="77777777" w:rsidR="006D2A70" w:rsidRPr="0067457E" w:rsidRDefault="006D2A70">
            <w:pPr>
              <w:rPr>
                <w:rFonts w:ascii="Arial" w:hAnsi="Arial" w:cs="Arial"/>
                <w:color w:val="FF0000"/>
              </w:rPr>
            </w:pPr>
          </w:p>
        </w:tc>
        <w:tc>
          <w:tcPr>
            <w:tcW w:w="5917" w:type="dxa"/>
            <w:vMerge/>
            <w:tcBorders>
              <w:top w:val="nil"/>
              <w:left w:val="single" w:sz="4" w:space="0" w:color="auto"/>
              <w:bottom w:val="single" w:sz="4" w:space="0" w:color="auto"/>
              <w:right w:val="single" w:sz="4" w:space="0" w:color="auto"/>
            </w:tcBorders>
            <w:vAlign w:val="center"/>
            <w:hideMark/>
          </w:tcPr>
          <w:p w14:paraId="17CCC981" w14:textId="77777777" w:rsidR="006D2A70" w:rsidRPr="0067457E" w:rsidRDefault="006D2A70">
            <w:pPr>
              <w:rPr>
                <w:rFonts w:ascii="Arial" w:hAnsi="Arial" w:cs="Arial"/>
                <w:color w:val="FF0000"/>
              </w:rPr>
            </w:pPr>
          </w:p>
        </w:tc>
      </w:tr>
      <w:tr w:rsidR="006D2A70" w:rsidRPr="0067457E" w14:paraId="654CBF42" w14:textId="77777777" w:rsidTr="006D2A70">
        <w:trPr>
          <w:trHeight w:val="450"/>
        </w:trPr>
        <w:tc>
          <w:tcPr>
            <w:tcW w:w="0" w:type="auto"/>
            <w:vMerge/>
            <w:tcBorders>
              <w:top w:val="nil"/>
              <w:left w:val="single" w:sz="4" w:space="0" w:color="auto"/>
              <w:bottom w:val="single" w:sz="4" w:space="0" w:color="auto"/>
              <w:right w:val="single" w:sz="4" w:space="0" w:color="auto"/>
            </w:tcBorders>
            <w:vAlign w:val="center"/>
            <w:hideMark/>
          </w:tcPr>
          <w:p w14:paraId="10603A28" w14:textId="77777777" w:rsidR="006D2A70" w:rsidRPr="0067457E" w:rsidRDefault="006D2A70">
            <w:pPr>
              <w:rPr>
                <w:rFonts w:ascii="Arial" w:hAnsi="Arial" w:cs="Arial"/>
                <w:color w:val="FF0000"/>
              </w:rPr>
            </w:pPr>
          </w:p>
        </w:tc>
        <w:tc>
          <w:tcPr>
            <w:tcW w:w="5917" w:type="dxa"/>
            <w:vMerge/>
            <w:tcBorders>
              <w:top w:val="nil"/>
              <w:left w:val="single" w:sz="4" w:space="0" w:color="auto"/>
              <w:bottom w:val="single" w:sz="4" w:space="0" w:color="auto"/>
              <w:right w:val="single" w:sz="4" w:space="0" w:color="auto"/>
            </w:tcBorders>
            <w:vAlign w:val="center"/>
            <w:hideMark/>
          </w:tcPr>
          <w:p w14:paraId="56A3CF18" w14:textId="77777777" w:rsidR="006D2A70" w:rsidRPr="0067457E" w:rsidRDefault="006D2A70">
            <w:pPr>
              <w:rPr>
                <w:rFonts w:ascii="Arial" w:hAnsi="Arial" w:cs="Arial"/>
                <w:color w:val="FF0000"/>
              </w:rPr>
            </w:pPr>
          </w:p>
        </w:tc>
      </w:tr>
      <w:tr w:rsidR="006D2A70" w:rsidRPr="0067457E" w14:paraId="4620A4F1" w14:textId="77777777" w:rsidTr="006D2A70">
        <w:trPr>
          <w:trHeight w:val="450"/>
        </w:trPr>
        <w:tc>
          <w:tcPr>
            <w:tcW w:w="0" w:type="auto"/>
            <w:vMerge/>
            <w:tcBorders>
              <w:top w:val="nil"/>
              <w:left w:val="single" w:sz="4" w:space="0" w:color="auto"/>
              <w:bottom w:val="single" w:sz="4" w:space="0" w:color="auto"/>
              <w:right w:val="single" w:sz="4" w:space="0" w:color="auto"/>
            </w:tcBorders>
            <w:vAlign w:val="center"/>
            <w:hideMark/>
          </w:tcPr>
          <w:p w14:paraId="4C522443" w14:textId="77777777" w:rsidR="006D2A70" w:rsidRPr="0067457E" w:rsidRDefault="006D2A70">
            <w:pPr>
              <w:rPr>
                <w:rFonts w:ascii="Arial" w:hAnsi="Arial" w:cs="Arial"/>
                <w:color w:val="FF0000"/>
              </w:rPr>
            </w:pPr>
          </w:p>
        </w:tc>
        <w:tc>
          <w:tcPr>
            <w:tcW w:w="5917" w:type="dxa"/>
            <w:vMerge/>
            <w:tcBorders>
              <w:top w:val="nil"/>
              <w:left w:val="single" w:sz="4" w:space="0" w:color="auto"/>
              <w:bottom w:val="single" w:sz="4" w:space="0" w:color="auto"/>
              <w:right w:val="single" w:sz="4" w:space="0" w:color="auto"/>
            </w:tcBorders>
            <w:vAlign w:val="center"/>
            <w:hideMark/>
          </w:tcPr>
          <w:p w14:paraId="0645FDA7" w14:textId="77777777" w:rsidR="006D2A70" w:rsidRPr="0067457E" w:rsidRDefault="006D2A70">
            <w:pPr>
              <w:rPr>
                <w:rFonts w:ascii="Arial" w:hAnsi="Arial" w:cs="Arial"/>
                <w:color w:val="FF0000"/>
              </w:rPr>
            </w:pPr>
          </w:p>
        </w:tc>
      </w:tr>
    </w:tbl>
    <w:p w14:paraId="416F187B" w14:textId="77777777" w:rsidR="006D2A70" w:rsidRPr="0067457E" w:rsidRDefault="006D2A70" w:rsidP="00905370">
      <w:pPr>
        <w:pStyle w:val="Default"/>
        <w:spacing w:line="360" w:lineRule="auto"/>
        <w:rPr>
          <w:sz w:val="22"/>
          <w:szCs w:val="22"/>
        </w:rPr>
      </w:pPr>
      <w:r w:rsidRPr="0067457E">
        <w:rPr>
          <w:sz w:val="22"/>
          <w:szCs w:val="22"/>
        </w:rPr>
        <w:t xml:space="preserve"> </w:t>
      </w:r>
    </w:p>
    <w:p w14:paraId="7AE6A403" w14:textId="3C20BBE7" w:rsidR="00905370" w:rsidRPr="0067457E" w:rsidRDefault="00490499" w:rsidP="00905370">
      <w:pPr>
        <w:pStyle w:val="Default"/>
        <w:spacing w:line="360" w:lineRule="auto"/>
        <w:rPr>
          <w:sz w:val="22"/>
          <w:szCs w:val="22"/>
        </w:rPr>
      </w:pPr>
      <w:proofErr w:type="spellStart"/>
      <w:r w:rsidRPr="0067457E">
        <w:rPr>
          <w:sz w:val="22"/>
          <w:szCs w:val="22"/>
        </w:rPr>
        <w:t>A.3</w:t>
      </w:r>
      <w:r w:rsidR="007E792F">
        <w:rPr>
          <w:sz w:val="22"/>
          <w:szCs w:val="22"/>
        </w:rPr>
        <w:t>3</w:t>
      </w:r>
      <w:proofErr w:type="spellEnd"/>
      <w:r w:rsidRPr="0067457E">
        <w:rPr>
          <w:sz w:val="22"/>
          <w:szCs w:val="22"/>
        </w:rPr>
        <w:t xml:space="preserve"> </w:t>
      </w:r>
      <w:r w:rsidRPr="0067457E">
        <w:rPr>
          <w:color w:val="FF0000"/>
          <w:sz w:val="22"/>
          <w:szCs w:val="22"/>
        </w:rPr>
        <w:t>[Any Other Conditions information relating to the Requirement</w:t>
      </w:r>
      <w:r w:rsidRPr="0067457E">
        <w:rPr>
          <w:sz w:val="22"/>
          <w:szCs w:val="22"/>
        </w:rPr>
        <w:t>]</w:t>
      </w:r>
      <w:r w:rsidRPr="0067457E">
        <w:rPr>
          <w:rStyle w:val="FootnoteReference"/>
          <w:sz w:val="22"/>
          <w:szCs w:val="22"/>
        </w:rPr>
        <w:footnoteReference w:id="10"/>
      </w:r>
      <w:r w:rsidRPr="0067457E">
        <w:rPr>
          <w:sz w:val="22"/>
          <w:szCs w:val="22"/>
        </w:rPr>
        <w:t xml:space="preserve"> </w:t>
      </w:r>
    </w:p>
    <w:p w14:paraId="70227D42" w14:textId="4142480A" w:rsidR="006D2A70" w:rsidRPr="0067457E" w:rsidRDefault="00065FF1" w:rsidP="00065FF1">
      <w:pPr>
        <w:rPr>
          <w:rFonts w:ascii="Arial" w:hAnsi="Arial" w:cs="Arial"/>
          <w:color w:val="000000"/>
        </w:rPr>
      </w:pPr>
      <w:r w:rsidRPr="0067457E">
        <w:rPr>
          <w:rFonts w:ascii="Arial" w:hAnsi="Arial" w:cs="Arial"/>
        </w:rPr>
        <w:br w:type="page"/>
      </w:r>
    </w:p>
    <w:p w14:paraId="7FCCF561" w14:textId="77777777" w:rsidR="00905370" w:rsidRPr="0067457E" w:rsidRDefault="00905370" w:rsidP="002A0517">
      <w:pPr>
        <w:pStyle w:val="Heading1"/>
        <w:rPr>
          <w:rFonts w:cs="Arial"/>
        </w:rPr>
      </w:pPr>
      <w:bookmarkStart w:id="18" w:name="_Toc64051978"/>
      <w:r w:rsidRPr="0067457E">
        <w:rPr>
          <w:rFonts w:cs="Arial"/>
        </w:rPr>
        <w:lastRenderedPageBreak/>
        <w:t>Section B – Key Tendering Activities</w:t>
      </w:r>
      <w:bookmarkEnd w:id="18"/>
    </w:p>
    <w:p w14:paraId="525878F2" w14:textId="2724AF89" w:rsidR="00490499" w:rsidRPr="0067457E" w:rsidRDefault="00490499" w:rsidP="00905370">
      <w:pPr>
        <w:pStyle w:val="Default"/>
        <w:spacing w:line="360" w:lineRule="auto"/>
        <w:rPr>
          <w:sz w:val="22"/>
          <w:szCs w:val="22"/>
        </w:rPr>
      </w:pPr>
    </w:p>
    <w:p w14:paraId="456EE985" w14:textId="77777777" w:rsidR="00490499" w:rsidRPr="0067457E" w:rsidRDefault="00490499" w:rsidP="00905370">
      <w:pPr>
        <w:pStyle w:val="Default"/>
        <w:spacing w:line="360" w:lineRule="auto"/>
        <w:rPr>
          <w:sz w:val="22"/>
          <w:szCs w:val="22"/>
        </w:rPr>
      </w:pPr>
    </w:p>
    <w:p w14:paraId="5EF22E46" w14:textId="1577CD74" w:rsidR="00816F89" w:rsidRPr="0067457E" w:rsidRDefault="00816F89" w:rsidP="00816F89">
      <w:pPr>
        <w:pStyle w:val="Heading2"/>
        <w:rPr>
          <w:rFonts w:eastAsia="Arial" w:cs="Arial"/>
        </w:rPr>
      </w:pPr>
      <w:bookmarkStart w:id="19" w:name="_Toc64051979"/>
      <w:r w:rsidRPr="0067457E">
        <w:rPr>
          <w:rFonts w:eastAsia="Arial" w:cs="Arial"/>
        </w:rPr>
        <w:t>Key Dates</w:t>
      </w:r>
      <w:bookmarkEnd w:id="19"/>
    </w:p>
    <w:p w14:paraId="42CBAAD2" w14:textId="331DF098" w:rsidR="00905370" w:rsidRPr="0067457E" w:rsidRDefault="00905370" w:rsidP="00905370">
      <w:pPr>
        <w:pStyle w:val="Default"/>
        <w:spacing w:line="360" w:lineRule="auto"/>
        <w:rPr>
          <w:sz w:val="22"/>
          <w:szCs w:val="22"/>
        </w:rPr>
      </w:pPr>
      <w:r w:rsidRPr="0067457E">
        <w:rPr>
          <w:rFonts w:eastAsia="Arial"/>
          <w:sz w:val="22"/>
          <w:szCs w:val="22"/>
        </w:rPr>
        <w:t>The key dates for this procurement are currently anticipated to be as follows</w:t>
      </w:r>
      <w:r w:rsidR="00816F89" w:rsidRPr="0067457E">
        <w:rPr>
          <w:rFonts w:eastAsia="Arial"/>
          <w:sz w:val="22"/>
          <w:szCs w:val="22"/>
        </w:rPr>
        <w:t xml:space="preserve"> </w:t>
      </w:r>
      <w:r w:rsidR="006D2A70" w:rsidRPr="0067457E">
        <w:rPr>
          <w:rStyle w:val="FootnoteReference"/>
          <w:rFonts w:eastAsia="Arial"/>
          <w:sz w:val="22"/>
          <w:szCs w:val="22"/>
        </w:rPr>
        <w:footnoteReference w:id="11"/>
      </w:r>
      <w:r w:rsidRPr="0067457E">
        <w:rPr>
          <w:rFonts w:eastAsia="Arial"/>
          <w:sz w:val="22"/>
          <w:szCs w:val="22"/>
        </w:rPr>
        <w:t>:</w:t>
      </w:r>
    </w:p>
    <w:p w14:paraId="1A650E96" w14:textId="77777777" w:rsidR="00905370" w:rsidRPr="0067457E" w:rsidRDefault="00905370" w:rsidP="00905370">
      <w:pPr>
        <w:spacing w:line="360" w:lineRule="auto"/>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5"/>
        <w:gridCol w:w="2145"/>
        <w:gridCol w:w="2145"/>
        <w:gridCol w:w="2145"/>
      </w:tblGrid>
      <w:tr w:rsidR="00905370" w:rsidRPr="0067457E" w14:paraId="299C3C39" w14:textId="77777777" w:rsidTr="002C47E8">
        <w:trPr>
          <w:trHeight w:val="345"/>
        </w:trPr>
        <w:tc>
          <w:tcPr>
            <w:tcW w:w="2145" w:type="dxa"/>
          </w:tcPr>
          <w:p w14:paraId="31ED513B" w14:textId="77777777" w:rsidR="00905370" w:rsidRPr="0067457E" w:rsidRDefault="00905370" w:rsidP="002C47E8">
            <w:pPr>
              <w:pStyle w:val="Default"/>
              <w:spacing w:line="360" w:lineRule="auto"/>
              <w:rPr>
                <w:sz w:val="22"/>
                <w:szCs w:val="22"/>
              </w:rPr>
            </w:pPr>
            <w:r w:rsidRPr="0067457E">
              <w:rPr>
                <w:b/>
                <w:bCs/>
                <w:sz w:val="22"/>
                <w:szCs w:val="22"/>
              </w:rPr>
              <w:t xml:space="preserve">Stage </w:t>
            </w:r>
          </w:p>
        </w:tc>
        <w:tc>
          <w:tcPr>
            <w:tcW w:w="2145" w:type="dxa"/>
          </w:tcPr>
          <w:p w14:paraId="78521BDF" w14:textId="77777777" w:rsidR="00905370" w:rsidRPr="0067457E" w:rsidRDefault="00905370" w:rsidP="002C47E8">
            <w:pPr>
              <w:pStyle w:val="Default"/>
              <w:spacing w:line="360" w:lineRule="auto"/>
              <w:rPr>
                <w:sz w:val="22"/>
                <w:szCs w:val="22"/>
              </w:rPr>
            </w:pPr>
            <w:r w:rsidRPr="0067457E">
              <w:rPr>
                <w:b/>
                <w:bCs/>
                <w:sz w:val="22"/>
                <w:szCs w:val="22"/>
              </w:rPr>
              <w:t xml:space="preserve">Date and Time </w:t>
            </w:r>
          </w:p>
        </w:tc>
        <w:tc>
          <w:tcPr>
            <w:tcW w:w="2145" w:type="dxa"/>
          </w:tcPr>
          <w:p w14:paraId="0104393E" w14:textId="77777777" w:rsidR="00905370" w:rsidRPr="0067457E" w:rsidRDefault="00905370" w:rsidP="002C47E8">
            <w:pPr>
              <w:pStyle w:val="Default"/>
              <w:spacing w:line="360" w:lineRule="auto"/>
              <w:rPr>
                <w:sz w:val="22"/>
                <w:szCs w:val="22"/>
              </w:rPr>
            </w:pPr>
            <w:r w:rsidRPr="0067457E">
              <w:rPr>
                <w:b/>
                <w:bCs/>
                <w:sz w:val="22"/>
                <w:szCs w:val="22"/>
              </w:rPr>
              <w:t xml:space="preserve">Responsibility </w:t>
            </w:r>
          </w:p>
        </w:tc>
        <w:tc>
          <w:tcPr>
            <w:tcW w:w="2145" w:type="dxa"/>
          </w:tcPr>
          <w:p w14:paraId="1A14C37C" w14:textId="77777777" w:rsidR="00905370" w:rsidRPr="0067457E" w:rsidRDefault="00905370" w:rsidP="002C47E8">
            <w:pPr>
              <w:pStyle w:val="Default"/>
              <w:spacing w:line="360" w:lineRule="auto"/>
              <w:rPr>
                <w:sz w:val="22"/>
                <w:szCs w:val="22"/>
              </w:rPr>
            </w:pPr>
            <w:r w:rsidRPr="0067457E">
              <w:rPr>
                <w:b/>
                <w:bCs/>
                <w:sz w:val="22"/>
                <w:szCs w:val="22"/>
              </w:rPr>
              <w:t xml:space="preserve">Submit to: </w:t>
            </w:r>
          </w:p>
        </w:tc>
      </w:tr>
      <w:tr w:rsidR="00905370" w:rsidRPr="0067457E" w14:paraId="106B9380" w14:textId="77777777" w:rsidTr="002C47E8">
        <w:trPr>
          <w:trHeight w:val="529"/>
        </w:trPr>
        <w:tc>
          <w:tcPr>
            <w:tcW w:w="2145" w:type="dxa"/>
          </w:tcPr>
          <w:p w14:paraId="69BF2352" w14:textId="69F0A740" w:rsidR="00905370" w:rsidRPr="0067457E" w:rsidRDefault="00905370" w:rsidP="002C47E8">
            <w:pPr>
              <w:pStyle w:val="Default"/>
              <w:spacing w:line="360" w:lineRule="auto"/>
              <w:rPr>
                <w:sz w:val="22"/>
                <w:szCs w:val="22"/>
              </w:rPr>
            </w:pPr>
            <w:r w:rsidRPr="0067457E">
              <w:rPr>
                <w:sz w:val="22"/>
                <w:szCs w:val="22"/>
              </w:rPr>
              <w:t xml:space="preserve">Tenderers’ Conference </w:t>
            </w:r>
          </w:p>
        </w:tc>
        <w:tc>
          <w:tcPr>
            <w:tcW w:w="2145" w:type="dxa"/>
          </w:tcPr>
          <w:p w14:paraId="64BAE35B" w14:textId="2D9E1939" w:rsidR="00905370" w:rsidRPr="0067457E" w:rsidRDefault="006D2A70" w:rsidP="002C47E8">
            <w:pPr>
              <w:pStyle w:val="Default"/>
              <w:spacing w:line="360" w:lineRule="auto"/>
              <w:rPr>
                <w:sz w:val="22"/>
                <w:szCs w:val="22"/>
              </w:rPr>
            </w:pPr>
            <w:r w:rsidRPr="0067457E">
              <w:rPr>
                <w:rFonts w:eastAsia="Arial"/>
                <w:color w:val="FF0000"/>
              </w:rPr>
              <w:t>[If applicable, insert date, time and location of conference or N/A]</w:t>
            </w:r>
          </w:p>
        </w:tc>
        <w:tc>
          <w:tcPr>
            <w:tcW w:w="2145" w:type="dxa"/>
          </w:tcPr>
          <w:p w14:paraId="70B1050E" w14:textId="6A612174" w:rsidR="00905370" w:rsidRPr="0067457E" w:rsidRDefault="00905370" w:rsidP="002C47E8">
            <w:pPr>
              <w:pStyle w:val="Default"/>
              <w:spacing w:line="360" w:lineRule="auto"/>
              <w:rPr>
                <w:sz w:val="22"/>
                <w:szCs w:val="22"/>
              </w:rPr>
            </w:pPr>
          </w:p>
        </w:tc>
        <w:tc>
          <w:tcPr>
            <w:tcW w:w="2145" w:type="dxa"/>
          </w:tcPr>
          <w:p w14:paraId="3088BC50" w14:textId="77777777" w:rsidR="00905370" w:rsidRPr="0067457E" w:rsidRDefault="00905370" w:rsidP="002C47E8">
            <w:pPr>
              <w:pStyle w:val="Default"/>
              <w:spacing w:line="360" w:lineRule="auto"/>
              <w:rPr>
                <w:sz w:val="22"/>
                <w:szCs w:val="22"/>
              </w:rPr>
            </w:pPr>
            <w:r w:rsidRPr="0067457E">
              <w:rPr>
                <w:sz w:val="22"/>
                <w:szCs w:val="22"/>
              </w:rPr>
              <w:t xml:space="preserve">All Tenderers </w:t>
            </w:r>
          </w:p>
          <w:p w14:paraId="521BD29C" w14:textId="7C0A41BC" w:rsidR="00C63AFE" w:rsidRPr="0067457E" w:rsidRDefault="00C63AFE" w:rsidP="002C47E8">
            <w:pPr>
              <w:pStyle w:val="Default"/>
              <w:spacing w:line="360" w:lineRule="auto"/>
              <w:rPr>
                <w:sz w:val="22"/>
                <w:szCs w:val="22"/>
              </w:rPr>
            </w:pPr>
          </w:p>
        </w:tc>
      </w:tr>
      <w:tr w:rsidR="002232A3" w:rsidRPr="0067457E" w14:paraId="6A241B91" w14:textId="77777777" w:rsidTr="002C47E8">
        <w:trPr>
          <w:trHeight w:val="403"/>
        </w:trPr>
        <w:tc>
          <w:tcPr>
            <w:tcW w:w="2145" w:type="dxa"/>
          </w:tcPr>
          <w:p w14:paraId="0A064D66" w14:textId="3089807E" w:rsidR="002232A3" w:rsidRPr="0067457E" w:rsidRDefault="002232A3" w:rsidP="002C47E8">
            <w:pPr>
              <w:pStyle w:val="Default"/>
              <w:spacing w:line="360" w:lineRule="auto"/>
              <w:rPr>
                <w:sz w:val="22"/>
                <w:szCs w:val="22"/>
              </w:rPr>
            </w:pPr>
            <w:r w:rsidRPr="0067457E">
              <w:rPr>
                <w:sz w:val="22"/>
                <w:szCs w:val="22"/>
              </w:rPr>
              <w:t xml:space="preserve">Final date for Clarification Questions/Requests for additional information </w:t>
            </w:r>
          </w:p>
        </w:tc>
        <w:tc>
          <w:tcPr>
            <w:tcW w:w="2145" w:type="dxa"/>
          </w:tcPr>
          <w:p w14:paraId="2ED408DD" w14:textId="31805004" w:rsidR="002232A3" w:rsidRPr="0067457E" w:rsidRDefault="006D2A70" w:rsidP="002C47E8">
            <w:pPr>
              <w:pStyle w:val="Default"/>
              <w:spacing w:line="360" w:lineRule="auto"/>
              <w:rPr>
                <w:sz w:val="22"/>
                <w:szCs w:val="22"/>
              </w:rPr>
            </w:pPr>
            <w:r w:rsidRPr="0067457E">
              <w:rPr>
                <w:rFonts w:eastAsia="Arial"/>
                <w:color w:val="FF0000"/>
                <w:spacing w:val="-3"/>
              </w:rPr>
              <w:t>[Insert date and time]</w:t>
            </w:r>
          </w:p>
        </w:tc>
        <w:tc>
          <w:tcPr>
            <w:tcW w:w="2145" w:type="dxa"/>
          </w:tcPr>
          <w:p w14:paraId="1764D2B7" w14:textId="77777777" w:rsidR="002232A3" w:rsidRPr="0067457E" w:rsidRDefault="002232A3" w:rsidP="002C47E8">
            <w:pPr>
              <w:pStyle w:val="Default"/>
              <w:spacing w:line="360" w:lineRule="auto"/>
              <w:rPr>
                <w:sz w:val="22"/>
                <w:szCs w:val="22"/>
              </w:rPr>
            </w:pPr>
            <w:r w:rsidRPr="0067457E">
              <w:rPr>
                <w:sz w:val="22"/>
                <w:szCs w:val="22"/>
              </w:rPr>
              <w:t xml:space="preserve">Tenderers </w:t>
            </w:r>
          </w:p>
        </w:tc>
        <w:tc>
          <w:tcPr>
            <w:tcW w:w="2145" w:type="dxa"/>
          </w:tcPr>
          <w:p w14:paraId="3571461F" w14:textId="77777777" w:rsidR="00DC1DF5" w:rsidRPr="0067457E" w:rsidRDefault="00DC1DF5" w:rsidP="002C47E8">
            <w:pPr>
              <w:pStyle w:val="Default"/>
              <w:spacing w:line="360" w:lineRule="auto"/>
              <w:rPr>
                <w:sz w:val="22"/>
                <w:szCs w:val="22"/>
              </w:rPr>
            </w:pPr>
          </w:p>
          <w:p w14:paraId="11F47473" w14:textId="2AF3DE27" w:rsidR="002232A3" w:rsidRPr="0067457E" w:rsidRDefault="006D2A70" w:rsidP="002C47E8">
            <w:pPr>
              <w:pStyle w:val="Default"/>
              <w:spacing w:line="360" w:lineRule="auto"/>
              <w:rPr>
                <w:sz w:val="22"/>
                <w:szCs w:val="22"/>
              </w:rPr>
            </w:pPr>
            <w:r w:rsidRPr="0067457E">
              <w:rPr>
                <w:rFonts w:eastAsia="Arial"/>
                <w:color w:val="FF0000"/>
              </w:rPr>
              <w:t>Insert Post Title of Commercial Officer]</w:t>
            </w:r>
          </w:p>
        </w:tc>
      </w:tr>
      <w:tr w:rsidR="002232A3" w:rsidRPr="0067457E" w14:paraId="1A6A86F3" w14:textId="77777777" w:rsidTr="002C47E8">
        <w:trPr>
          <w:trHeight w:val="403"/>
        </w:trPr>
        <w:tc>
          <w:tcPr>
            <w:tcW w:w="2145" w:type="dxa"/>
          </w:tcPr>
          <w:p w14:paraId="064287EF" w14:textId="77C10F59" w:rsidR="002232A3" w:rsidRPr="0067457E" w:rsidRDefault="002232A3" w:rsidP="002C47E8">
            <w:pPr>
              <w:pStyle w:val="Default"/>
              <w:spacing w:line="360" w:lineRule="auto"/>
              <w:rPr>
                <w:sz w:val="22"/>
                <w:szCs w:val="22"/>
              </w:rPr>
            </w:pPr>
            <w:r w:rsidRPr="0067457E">
              <w:rPr>
                <w:sz w:val="22"/>
                <w:szCs w:val="22"/>
              </w:rPr>
              <w:t xml:space="preserve">The Authority issues Final Clarification Answers </w:t>
            </w:r>
          </w:p>
        </w:tc>
        <w:tc>
          <w:tcPr>
            <w:tcW w:w="2145" w:type="dxa"/>
          </w:tcPr>
          <w:p w14:paraId="416591C6" w14:textId="45DE3580" w:rsidR="002232A3" w:rsidRPr="0067457E" w:rsidRDefault="006D2A70" w:rsidP="002C47E8">
            <w:pPr>
              <w:pStyle w:val="Default"/>
              <w:spacing w:line="360" w:lineRule="auto"/>
              <w:rPr>
                <w:sz w:val="22"/>
                <w:szCs w:val="22"/>
              </w:rPr>
            </w:pPr>
            <w:r w:rsidRPr="0067457E">
              <w:rPr>
                <w:rFonts w:eastAsia="Arial"/>
                <w:color w:val="FF0000"/>
                <w:spacing w:val="-3"/>
              </w:rPr>
              <w:t>[Insert date and time]</w:t>
            </w:r>
          </w:p>
        </w:tc>
        <w:tc>
          <w:tcPr>
            <w:tcW w:w="2145" w:type="dxa"/>
          </w:tcPr>
          <w:p w14:paraId="70962A60" w14:textId="5344A6A2" w:rsidR="002232A3" w:rsidRPr="0067457E" w:rsidRDefault="002232A3" w:rsidP="002C47E8">
            <w:pPr>
              <w:pStyle w:val="Default"/>
              <w:spacing w:line="360" w:lineRule="auto"/>
              <w:rPr>
                <w:sz w:val="22"/>
                <w:szCs w:val="22"/>
              </w:rPr>
            </w:pPr>
            <w:r w:rsidRPr="0067457E">
              <w:rPr>
                <w:sz w:val="22"/>
                <w:szCs w:val="22"/>
              </w:rPr>
              <w:t xml:space="preserve">The Authority </w:t>
            </w:r>
          </w:p>
        </w:tc>
        <w:tc>
          <w:tcPr>
            <w:tcW w:w="2145" w:type="dxa"/>
          </w:tcPr>
          <w:p w14:paraId="4BE48FB9" w14:textId="42093860" w:rsidR="002232A3" w:rsidRPr="0067457E" w:rsidRDefault="002232A3" w:rsidP="002C47E8">
            <w:pPr>
              <w:pStyle w:val="Default"/>
              <w:spacing w:line="360" w:lineRule="auto"/>
              <w:rPr>
                <w:sz w:val="22"/>
                <w:szCs w:val="22"/>
              </w:rPr>
            </w:pPr>
          </w:p>
        </w:tc>
      </w:tr>
      <w:tr w:rsidR="002232A3" w:rsidRPr="0067457E" w14:paraId="195E00FE" w14:textId="77777777" w:rsidTr="002C47E8">
        <w:trPr>
          <w:trHeight w:val="276"/>
        </w:trPr>
        <w:tc>
          <w:tcPr>
            <w:tcW w:w="2145" w:type="dxa"/>
          </w:tcPr>
          <w:p w14:paraId="03C7CA7C" w14:textId="645C8806" w:rsidR="002232A3" w:rsidRPr="0067457E" w:rsidRDefault="002232A3" w:rsidP="002C47E8">
            <w:pPr>
              <w:pStyle w:val="Default"/>
              <w:spacing w:line="360" w:lineRule="auto"/>
              <w:rPr>
                <w:sz w:val="22"/>
                <w:szCs w:val="22"/>
              </w:rPr>
            </w:pPr>
            <w:r w:rsidRPr="0067457E">
              <w:rPr>
                <w:sz w:val="22"/>
                <w:szCs w:val="22"/>
              </w:rPr>
              <w:t xml:space="preserve">Tender Return </w:t>
            </w:r>
          </w:p>
        </w:tc>
        <w:tc>
          <w:tcPr>
            <w:tcW w:w="2145" w:type="dxa"/>
          </w:tcPr>
          <w:p w14:paraId="22AF9EFC" w14:textId="4ED890AE" w:rsidR="002232A3" w:rsidRPr="0067457E" w:rsidRDefault="006D2A70" w:rsidP="002C47E8">
            <w:pPr>
              <w:pStyle w:val="Default"/>
              <w:spacing w:line="360" w:lineRule="auto"/>
              <w:rPr>
                <w:sz w:val="22"/>
                <w:szCs w:val="22"/>
              </w:rPr>
            </w:pPr>
            <w:r w:rsidRPr="0067457E">
              <w:rPr>
                <w:rFonts w:eastAsia="Arial"/>
                <w:color w:val="FF0000"/>
                <w:spacing w:val="-3"/>
              </w:rPr>
              <w:t>[Insert date and time]</w:t>
            </w:r>
          </w:p>
        </w:tc>
        <w:tc>
          <w:tcPr>
            <w:tcW w:w="2145" w:type="dxa"/>
          </w:tcPr>
          <w:p w14:paraId="4672FC45" w14:textId="45C7972D" w:rsidR="002232A3" w:rsidRPr="0067457E" w:rsidRDefault="002232A3" w:rsidP="002C47E8">
            <w:pPr>
              <w:pStyle w:val="Default"/>
              <w:spacing w:line="360" w:lineRule="auto"/>
              <w:rPr>
                <w:sz w:val="22"/>
                <w:szCs w:val="22"/>
              </w:rPr>
            </w:pPr>
            <w:r w:rsidRPr="0067457E">
              <w:rPr>
                <w:sz w:val="22"/>
                <w:szCs w:val="22"/>
              </w:rPr>
              <w:t xml:space="preserve">Tenderers </w:t>
            </w:r>
          </w:p>
        </w:tc>
        <w:tc>
          <w:tcPr>
            <w:tcW w:w="2145" w:type="dxa"/>
          </w:tcPr>
          <w:p w14:paraId="4444AAEC" w14:textId="14FF7091" w:rsidR="002232A3" w:rsidRPr="0067457E" w:rsidRDefault="002232A3" w:rsidP="002C47E8">
            <w:pPr>
              <w:pStyle w:val="Default"/>
              <w:spacing w:line="360" w:lineRule="auto"/>
              <w:rPr>
                <w:sz w:val="22"/>
                <w:szCs w:val="22"/>
              </w:rPr>
            </w:pPr>
            <w:r w:rsidRPr="0067457E">
              <w:rPr>
                <w:sz w:val="22"/>
                <w:szCs w:val="22"/>
              </w:rPr>
              <w:t xml:space="preserve">AWARD® </w:t>
            </w:r>
          </w:p>
        </w:tc>
      </w:tr>
      <w:tr w:rsidR="00490499" w:rsidRPr="0067457E" w14:paraId="775A47CF" w14:textId="77777777" w:rsidTr="002C47E8">
        <w:trPr>
          <w:trHeight w:val="276"/>
        </w:trPr>
        <w:tc>
          <w:tcPr>
            <w:tcW w:w="2145" w:type="dxa"/>
          </w:tcPr>
          <w:p w14:paraId="0A9DDC24" w14:textId="4240910B" w:rsidR="00490499" w:rsidRPr="0067457E" w:rsidRDefault="006D2A70" w:rsidP="002C47E8">
            <w:pPr>
              <w:pStyle w:val="Default"/>
              <w:spacing w:line="360" w:lineRule="auto"/>
              <w:rPr>
                <w:sz w:val="22"/>
                <w:szCs w:val="22"/>
              </w:rPr>
            </w:pPr>
            <w:r w:rsidRPr="0067457E">
              <w:rPr>
                <w:sz w:val="22"/>
                <w:szCs w:val="22"/>
              </w:rPr>
              <w:t>[</w:t>
            </w:r>
            <w:r w:rsidR="00490499" w:rsidRPr="0067457E">
              <w:rPr>
                <w:sz w:val="22"/>
                <w:szCs w:val="22"/>
              </w:rPr>
              <w:t>Any other Key Activities]</w:t>
            </w:r>
          </w:p>
        </w:tc>
        <w:tc>
          <w:tcPr>
            <w:tcW w:w="2145" w:type="dxa"/>
          </w:tcPr>
          <w:p w14:paraId="65131A0F" w14:textId="0971DEF3" w:rsidR="00490499" w:rsidRPr="0067457E" w:rsidRDefault="006D2A70" w:rsidP="002C47E8">
            <w:pPr>
              <w:pStyle w:val="Default"/>
              <w:spacing w:line="360" w:lineRule="auto"/>
              <w:rPr>
                <w:sz w:val="22"/>
                <w:szCs w:val="22"/>
              </w:rPr>
            </w:pPr>
            <w:r w:rsidRPr="0067457E">
              <w:rPr>
                <w:rFonts w:eastAsia="Arial"/>
                <w:color w:val="FF0000"/>
              </w:rPr>
              <w:t>[If applicable, insert date, time and location of conference or N/A]</w:t>
            </w:r>
          </w:p>
        </w:tc>
        <w:tc>
          <w:tcPr>
            <w:tcW w:w="2145" w:type="dxa"/>
          </w:tcPr>
          <w:p w14:paraId="28DB9F23" w14:textId="77777777" w:rsidR="00490499" w:rsidRPr="0067457E" w:rsidRDefault="00490499" w:rsidP="002C47E8">
            <w:pPr>
              <w:pStyle w:val="Default"/>
              <w:spacing w:line="360" w:lineRule="auto"/>
              <w:rPr>
                <w:sz w:val="22"/>
                <w:szCs w:val="22"/>
              </w:rPr>
            </w:pPr>
          </w:p>
        </w:tc>
        <w:tc>
          <w:tcPr>
            <w:tcW w:w="2145" w:type="dxa"/>
          </w:tcPr>
          <w:p w14:paraId="0C74C946" w14:textId="77777777" w:rsidR="00490499" w:rsidRPr="0067457E" w:rsidRDefault="00490499" w:rsidP="002C47E8">
            <w:pPr>
              <w:pStyle w:val="Default"/>
              <w:spacing w:line="360" w:lineRule="auto"/>
              <w:rPr>
                <w:sz w:val="22"/>
                <w:szCs w:val="22"/>
              </w:rPr>
            </w:pPr>
          </w:p>
        </w:tc>
      </w:tr>
    </w:tbl>
    <w:p w14:paraId="4AB099DE" w14:textId="77777777" w:rsidR="00905370" w:rsidRPr="0067457E" w:rsidRDefault="00905370" w:rsidP="00905370">
      <w:pPr>
        <w:spacing w:line="360" w:lineRule="auto"/>
        <w:rPr>
          <w:rFonts w:ascii="Arial" w:hAnsi="Arial" w:cs="Arial"/>
        </w:rPr>
      </w:pPr>
    </w:p>
    <w:p w14:paraId="740BAE9D" w14:textId="77777777" w:rsidR="00905370" w:rsidRPr="0067457E" w:rsidRDefault="00905370" w:rsidP="00B2277C">
      <w:pPr>
        <w:pStyle w:val="Heading2"/>
        <w:rPr>
          <w:rFonts w:cs="Arial"/>
        </w:rPr>
      </w:pPr>
    </w:p>
    <w:p w14:paraId="71E9E033" w14:textId="77777777" w:rsidR="00905370" w:rsidRPr="0067457E" w:rsidRDefault="00905370" w:rsidP="00B2277C">
      <w:pPr>
        <w:pStyle w:val="Heading2"/>
        <w:rPr>
          <w:rFonts w:eastAsia="Arial" w:cs="Arial"/>
          <w:color w:val="000000"/>
        </w:rPr>
      </w:pPr>
      <w:bookmarkStart w:id="20" w:name="_Toc64051980"/>
      <w:r w:rsidRPr="0067457E">
        <w:rPr>
          <w:rFonts w:eastAsia="Arial" w:cs="Arial"/>
          <w:color w:val="000000"/>
        </w:rPr>
        <w:t>Tenderers Conference</w:t>
      </w:r>
      <w:bookmarkEnd w:id="20"/>
    </w:p>
    <w:p w14:paraId="4BC3EEEB" w14:textId="3B78B1A1" w:rsidR="006D2A70" w:rsidRPr="0067457E" w:rsidRDefault="006D2A70" w:rsidP="00816F89">
      <w:pPr>
        <w:spacing w:before="121" w:line="276" w:lineRule="auto"/>
        <w:ind w:right="72"/>
        <w:textAlignment w:val="baseline"/>
        <w:rPr>
          <w:rFonts w:ascii="Arial" w:eastAsia="Arial" w:hAnsi="Arial" w:cs="Arial"/>
          <w:color w:val="000000"/>
        </w:rPr>
      </w:pPr>
      <w:r w:rsidRPr="0067457E">
        <w:rPr>
          <w:rFonts w:ascii="Arial" w:eastAsia="Arial" w:hAnsi="Arial" w:cs="Arial"/>
          <w:color w:val="000000"/>
        </w:rPr>
        <w:t>B1. Tenderers Conference is being held as indicated in the table above, it enables the Authority to present the requirement to all Tenderers at the same time. It also provides Tenderers the opportunity to ask questions about the requirement. The Tenderer must provide the name(s) of those who wish to attend the Tenderers Conference to the abovenamed contact, by the date shown, so that access to the site can be arranged. A maximum of</w:t>
      </w:r>
      <w:r w:rsidRPr="0067457E">
        <w:rPr>
          <w:rFonts w:ascii="Arial" w:eastAsia="Arial" w:hAnsi="Arial" w:cs="Arial"/>
          <w:color w:val="FF0000"/>
        </w:rPr>
        <w:t xml:space="preserve"> [number]</w:t>
      </w:r>
      <w:r w:rsidRPr="0067457E">
        <w:rPr>
          <w:rStyle w:val="FootnoteReference"/>
          <w:rFonts w:ascii="Arial" w:eastAsia="Arial" w:hAnsi="Arial" w:cs="Arial"/>
          <w:color w:val="FF0000"/>
        </w:rPr>
        <w:footnoteReference w:id="12"/>
      </w:r>
      <w:r w:rsidRPr="0067457E">
        <w:rPr>
          <w:rFonts w:ascii="Arial" w:eastAsia="Arial" w:hAnsi="Arial" w:cs="Arial"/>
          <w:color w:val="000000"/>
        </w:rPr>
        <w:t xml:space="preserve"> attendees will be permitted. A copy of the presentation along with any questions raised and answers provided will be issued to all Tenderers regardless of attendance to the Tenderers Conference.</w:t>
      </w:r>
      <w:r w:rsidRPr="0067457E">
        <w:rPr>
          <w:rStyle w:val="FootnoteReference"/>
          <w:rFonts w:ascii="Arial" w:eastAsia="Arial" w:hAnsi="Arial" w:cs="Arial"/>
          <w:color w:val="000000"/>
        </w:rPr>
        <w:footnoteReference w:id="13"/>
      </w:r>
    </w:p>
    <w:p w14:paraId="36B186E9" w14:textId="77777777" w:rsidR="006D2A70" w:rsidRPr="0067457E" w:rsidRDefault="006D2A70" w:rsidP="006D2A70">
      <w:pPr>
        <w:spacing w:before="124" w:line="252" w:lineRule="exact"/>
        <w:textAlignment w:val="baseline"/>
        <w:rPr>
          <w:rFonts w:ascii="Arial" w:eastAsia="Arial" w:hAnsi="Arial" w:cs="Arial"/>
          <w:b/>
          <w:color w:val="FF0000"/>
          <w:spacing w:val="-1"/>
        </w:rPr>
      </w:pPr>
      <w:r w:rsidRPr="0067457E">
        <w:rPr>
          <w:rFonts w:ascii="Arial" w:eastAsia="Arial" w:hAnsi="Arial" w:cs="Arial"/>
          <w:b/>
          <w:color w:val="FF0000"/>
          <w:spacing w:val="-1"/>
        </w:rPr>
        <w:t>OR</w:t>
      </w:r>
    </w:p>
    <w:p w14:paraId="38ABBD9A" w14:textId="0FCEBAF7" w:rsidR="00905370" w:rsidRPr="0067457E" w:rsidRDefault="006D2A70" w:rsidP="006D2A70">
      <w:pPr>
        <w:tabs>
          <w:tab w:val="left" w:pos="718"/>
        </w:tabs>
        <w:spacing w:after="0" w:line="360" w:lineRule="auto"/>
        <w:textAlignment w:val="baseline"/>
        <w:rPr>
          <w:rFonts w:ascii="Arial" w:eastAsia="Arial" w:hAnsi="Arial" w:cs="Arial"/>
          <w:b/>
          <w:color w:val="FF0000"/>
          <w:spacing w:val="-1"/>
          <w:lang w:val="en-US"/>
        </w:rPr>
      </w:pPr>
      <w:r w:rsidRPr="0067457E">
        <w:rPr>
          <w:rFonts w:ascii="Arial" w:eastAsia="Arial" w:hAnsi="Arial" w:cs="Arial"/>
          <w:color w:val="000000"/>
        </w:rPr>
        <w:t>B1 Tenderers Conference is not being held.</w:t>
      </w:r>
      <w:r w:rsidRPr="0067457E">
        <w:rPr>
          <w:rStyle w:val="FootnoteReference"/>
          <w:rFonts w:ascii="Arial" w:eastAsia="Arial" w:hAnsi="Arial" w:cs="Arial"/>
          <w:color w:val="000000"/>
        </w:rPr>
        <w:footnoteReference w:id="14"/>
      </w:r>
    </w:p>
    <w:p w14:paraId="2F9588C6" w14:textId="77777777" w:rsidR="00905370" w:rsidRPr="0067457E" w:rsidRDefault="00905370" w:rsidP="00B2277C">
      <w:pPr>
        <w:pStyle w:val="Heading2"/>
        <w:rPr>
          <w:rFonts w:eastAsia="Arial" w:cs="Arial"/>
        </w:rPr>
      </w:pPr>
      <w:bookmarkStart w:id="21" w:name="_Toc64051981"/>
      <w:r w:rsidRPr="0067457E">
        <w:rPr>
          <w:rFonts w:eastAsia="Arial" w:cs="Arial"/>
        </w:rPr>
        <w:t>Clarification Questions</w:t>
      </w:r>
      <w:bookmarkEnd w:id="21"/>
    </w:p>
    <w:p w14:paraId="4F5B528E" w14:textId="6D2FC27F" w:rsidR="00FF1262" w:rsidRPr="0067457E" w:rsidRDefault="00905370" w:rsidP="00905370">
      <w:pPr>
        <w:tabs>
          <w:tab w:val="left" w:pos="718"/>
        </w:tabs>
        <w:spacing w:after="0" w:line="360" w:lineRule="auto"/>
        <w:textAlignment w:val="baseline"/>
        <w:rPr>
          <w:rFonts w:ascii="Arial" w:eastAsia="Arial" w:hAnsi="Arial" w:cs="Arial"/>
          <w:color w:val="000000"/>
          <w:spacing w:val="-1"/>
          <w:lang w:val="en-US"/>
        </w:rPr>
      </w:pPr>
      <w:r w:rsidRPr="0067457E">
        <w:rPr>
          <w:rFonts w:ascii="Arial" w:eastAsia="Arial" w:hAnsi="Arial" w:cs="Arial"/>
          <w:color w:val="000000"/>
          <w:spacing w:val="-1"/>
          <w:lang w:val="en-US"/>
        </w:rPr>
        <w:t>B2.</w:t>
      </w:r>
      <w:r w:rsidR="00EB466B" w:rsidRPr="0067457E">
        <w:rPr>
          <w:rFonts w:ascii="Arial" w:eastAsia="Arial" w:hAnsi="Arial" w:cs="Arial"/>
          <w:color w:val="000000"/>
          <w:spacing w:val="-1"/>
          <w:lang w:val="en-US"/>
        </w:rPr>
        <w:t xml:space="preserve"> </w:t>
      </w:r>
      <w:r w:rsidR="00EB466B" w:rsidRPr="0067457E">
        <w:rPr>
          <w:rFonts w:ascii="Arial" w:hAnsi="Arial" w:cs="Arial"/>
        </w:rPr>
        <w:t xml:space="preserve">The Authority will give Tenderers the opportunity to submit written clarifications, during the Invitation to Tender which will be managed through </w:t>
      </w:r>
      <w:r w:rsidR="006D2A70" w:rsidRPr="0067457E">
        <w:rPr>
          <w:rFonts w:ascii="Arial" w:hAnsi="Arial" w:cs="Arial"/>
          <w:color w:val="FF0000"/>
        </w:rPr>
        <w:t>[INSERT]</w:t>
      </w:r>
      <w:r w:rsidR="006D2A70" w:rsidRPr="0067457E">
        <w:rPr>
          <w:rStyle w:val="FootnoteReference"/>
          <w:rFonts w:ascii="Arial" w:hAnsi="Arial" w:cs="Arial"/>
        </w:rPr>
        <w:footnoteReference w:id="15"/>
      </w:r>
      <w:r w:rsidR="00EB466B" w:rsidRPr="0067457E">
        <w:rPr>
          <w:rFonts w:ascii="Arial" w:hAnsi="Arial" w:cs="Arial"/>
        </w:rPr>
        <w:t xml:space="preserve"> , details of which can be found at para </w:t>
      </w:r>
      <w:proofErr w:type="spellStart"/>
      <w:r w:rsidR="00135096" w:rsidRPr="0067457E">
        <w:rPr>
          <w:rFonts w:ascii="Arial" w:hAnsi="Arial" w:cs="Arial"/>
        </w:rPr>
        <w:t>A.3</w:t>
      </w:r>
      <w:r w:rsidR="007E792F">
        <w:rPr>
          <w:rFonts w:ascii="Arial" w:hAnsi="Arial" w:cs="Arial"/>
        </w:rPr>
        <w:t>2</w:t>
      </w:r>
      <w:proofErr w:type="spellEnd"/>
      <w:r w:rsidR="00670861" w:rsidRPr="0067457E">
        <w:rPr>
          <w:rFonts w:ascii="Arial" w:hAnsi="Arial" w:cs="Arial"/>
        </w:rPr>
        <w:t xml:space="preserve">. </w:t>
      </w:r>
      <w:r w:rsidR="00EB466B" w:rsidRPr="0067457E">
        <w:rPr>
          <w:rFonts w:ascii="Arial" w:hAnsi="Arial" w:cs="Arial"/>
        </w:rPr>
        <w:t xml:space="preserve">Clarifications should be submitted using the Clarification template at Annex </w:t>
      </w:r>
      <w:r w:rsidR="00A547CB" w:rsidRPr="0067457E">
        <w:rPr>
          <w:rFonts w:ascii="Arial" w:hAnsi="Arial" w:cs="Arial"/>
        </w:rPr>
        <w:t>J</w:t>
      </w:r>
      <w:r w:rsidR="00EB466B" w:rsidRPr="0067457E">
        <w:rPr>
          <w:rFonts w:ascii="Arial" w:hAnsi="Arial" w:cs="Arial"/>
        </w:rPr>
        <w:t>. Bidders are reminded to number their clarifications</w:t>
      </w:r>
    </w:p>
    <w:p w14:paraId="6FDD23CF" w14:textId="77777777" w:rsidR="00FF1262" w:rsidRPr="0067457E" w:rsidRDefault="00FF1262" w:rsidP="00905370">
      <w:pPr>
        <w:tabs>
          <w:tab w:val="left" w:pos="718"/>
        </w:tabs>
        <w:spacing w:after="0" w:line="360" w:lineRule="auto"/>
        <w:textAlignment w:val="baseline"/>
        <w:rPr>
          <w:rFonts w:ascii="Arial" w:eastAsia="Arial" w:hAnsi="Arial" w:cs="Arial"/>
          <w:color w:val="000000"/>
          <w:spacing w:val="-1"/>
          <w:lang w:val="en-US"/>
        </w:rPr>
      </w:pPr>
    </w:p>
    <w:p w14:paraId="445FF023" w14:textId="489F5C59" w:rsidR="00C843BF" w:rsidRPr="0067457E" w:rsidRDefault="00FF1262" w:rsidP="00C843BF">
      <w:pPr>
        <w:tabs>
          <w:tab w:val="left" w:pos="718"/>
        </w:tabs>
        <w:spacing w:after="0" w:line="360" w:lineRule="auto"/>
        <w:textAlignment w:val="baseline"/>
        <w:rPr>
          <w:rFonts w:ascii="Arial" w:eastAsia="Arial" w:hAnsi="Arial" w:cs="Arial"/>
          <w:color w:val="000000"/>
          <w:lang w:val="en-US"/>
        </w:rPr>
      </w:pPr>
      <w:proofErr w:type="spellStart"/>
      <w:r w:rsidRPr="0067457E">
        <w:rPr>
          <w:rFonts w:ascii="Arial" w:eastAsia="Arial" w:hAnsi="Arial" w:cs="Arial"/>
          <w:color w:val="000000"/>
          <w:spacing w:val="-1"/>
          <w:lang w:val="en-US"/>
        </w:rPr>
        <w:t>B</w:t>
      </w:r>
      <w:r w:rsidR="00C843BF" w:rsidRPr="0067457E">
        <w:rPr>
          <w:rFonts w:ascii="Arial" w:eastAsia="Arial" w:hAnsi="Arial" w:cs="Arial"/>
          <w:color w:val="000000"/>
          <w:spacing w:val="-1"/>
          <w:lang w:val="en-US"/>
        </w:rPr>
        <w:t>3</w:t>
      </w:r>
      <w:proofErr w:type="spellEnd"/>
      <w:r w:rsidR="00670861" w:rsidRPr="0067457E">
        <w:rPr>
          <w:rFonts w:ascii="Arial" w:eastAsia="Arial" w:hAnsi="Arial" w:cs="Arial"/>
          <w:color w:val="000000"/>
          <w:spacing w:val="-1"/>
          <w:lang w:val="en-US"/>
        </w:rPr>
        <w:t>.</w:t>
      </w:r>
      <w:r w:rsidR="00C843BF" w:rsidRPr="0067457E">
        <w:rPr>
          <w:rFonts w:ascii="Arial" w:eastAsia="Arial" w:hAnsi="Arial" w:cs="Arial"/>
          <w:color w:val="000000"/>
          <w:spacing w:val="-1"/>
          <w:lang w:val="en-US"/>
        </w:rPr>
        <w:t xml:space="preserve"> </w:t>
      </w:r>
      <w:r w:rsidR="00905370" w:rsidRPr="0067457E">
        <w:rPr>
          <w:rFonts w:ascii="Arial" w:eastAsia="Arial" w:hAnsi="Arial" w:cs="Arial"/>
          <w:color w:val="000000"/>
          <w:spacing w:val="-1"/>
          <w:lang w:val="en-US"/>
        </w:rPr>
        <w:t>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w:t>
      </w:r>
      <w:r w:rsidR="00905370" w:rsidRPr="0067457E">
        <w:rPr>
          <w:rFonts w:ascii="Arial" w:eastAsia="Arial" w:hAnsi="Arial" w:cs="Arial"/>
          <w:color w:val="000000"/>
          <w:lang w:val="en-US"/>
        </w:rPr>
        <w:t xml:space="preserve"> Authority, the clarification is not confidential, the Authority will inform the Tenderer, who will have an opportunity to withdraw the question. If the clarification question is not withdrawn, the response will be issued to all Tenderers.</w:t>
      </w:r>
    </w:p>
    <w:p w14:paraId="33CB2121" w14:textId="77777777" w:rsidR="00C843BF" w:rsidRPr="0067457E" w:rsidRDefault="00C843BF" w:rsidP="00C843BF">
      <w:pPr>
        <w:tabs>
          <w:tab w:val="left" w:pos="718"/>
        </w:tabs>
        <w:spacing w:after="0" w:line="360" w:lineRule="auto"/>
        <w:textAlignment w:val="baseline"/>
        <w:rPr>
          <w:rFonts w:ascii="Arial" w:eastAsia="Arial" w:hAnsi="Arial" w:cs="Arial"/>
          <w:color w:val="000000"/>
          <w:lang w:val="en-US"/>
        </w:rPr>
      </w:pPr>
    </w:p>
    <w:p w14:paraId="43F602FC" w14:textId="77777777" w:rsidR="00D04AC3" w:rsidRPr="0067457E" w:rsidRDefault="00C843BF" w:rsidP="00D04AC3">
      <w:pPr>
        <w:tabs>
          <w:tab w:val="left" w:pos="718"/>
        </w:tabs>
        <w:spacing w:after="0" w:line="360" w:lineRule="auto"/>
        <w:textAlignment w:val="baseline"/>
        <w:rPr>
          <w:rFonts w:ascii="Arial" w:hAnsi="Arial" w:cs="Arial"/>
        </w:rPr>
      </w:pPr>
      <w:proofErr w:type="spellStart"/>
      <w:r w:rsidRPr="0067457E">
        <w:rPr>
          <w:rFonts w:ascii="Arial" w:eastAsia="Arial" w:hAnsi="Arial" w:cs="Arial"/>
          <w:color w:val="000000"/>
          <w:lang w:val="en-US"/>
        </w:rPr>
        <w:t>B.4</w:t>
      </w:r>
      <w:proofErr w:type="spellEnd"/>
      <w:r w:rsidRPr="0067457E">
        <w:rPr>
          <w:rFonts w:ascii="Arial" w:hAnsi="Arial" w:cs="Arial"/>
        </w:rPr>
        <w:t xml:space="preserve"> The Authority and Tenderers will aim to respond to any clarification questions within five (5) working days, unless otherwise agreed.  If unable to respond within that timeframe the originator of the clarification will be informed of when a response will likely be given.</w:t>
      </w:r>
    </w:p>
    <w:p w14:paraId="7BE6A62F" w14:textId="77777777" w:rsidR="00D04AC3" w:rsidRPr="0067457E" w:rsidRDefault="00D04AC3" w:rsidP="00D04AC3">
      <w:pPr>
        <w:tabs>
          <w:tab w:val="left" w:pos="718"/>
        </w:tabs>
        <w:spacing w:after="0" w:line="360" w:lineRule="auto"/>
        <w:textAlignment w:val="baseline"/>
        <w:rPr>
          <w:rFonts w:ascii="Arial" w:hAnsi="Arial" w:cs="Arial"/>
        </w:rPr>
      </w:pPr>
    </w:p>
    <w:p w14:paraId="2FEDEE27" w14:textId="4C721D4B" w:rsidR="00D04AC3" w:rsidRPr="0067457E" w:rsidRDefault="00D04AC3" w:rsidP="00D04AC3">
      <w:pPr>
        <w:tabs>
          <w:tab w:val="left" w:pos="718"/>
        </w:tabs>
        <w:spacing w:after="0" w:line="360" w:lineRule="auto"/>
        <w:textAlignment w:val="baseline"/>
        <w:rPr>
          <w:rFonts w:ascii="Arial" w:hAnsi="Arial" w:cs="Arial"/>
        </w:rPr>
      </w:pPr>
      <w:proofErr w:type="spellStart"/>
      <w:r w:rsidRPr="0067457E">
        <w:rPr>
          <w:rFonts w:ascii="Arial" w:hAnsi="Arial" w:cs="Arial"/>
        </w:rPr>
        <w:t>B.5</w:t>
      </w:r>
      <w:proofErr w:type="spellEnd"/>
      <w:r w:rsidRPr="0067457E">
        <w:rPr>
          <w:rFonts w:ascii="Arial" w:hAnsi="Arial" w:cs="Arial"/>
        </w:rPr>
        <w:t xml:space="preserve"> The Authority will respond to each clarification questi</w:t>
      </w:r>
      <w:bookmarkStart w:id="22" w:name="_GoBack"/>
      <w:bookmarkEnd w:id="22"/>
      <w:r w:rsidRPr="0067457E">
        <w:rPr>
          <w:rFonts w:ascii="Arial" w:hAnsi="Arial" w:cs="Arial"/>
        </w:rPr>
        <w:t>on individually. A record of clarification will be published by the Authority periodically and sent to Bidders via email.</w:t>
      </w:r>
    </w:p>
    <w:p w14:paraId="06E8F34F" w14:textId="2FA3A512" w:rsidR="00581D95" w:rsidRPr="0067457E" w:rsidRDefault="005C07DC" w:rsidP="00581D95">
      <w:pPr>
        <w:spacing w:after="0" w:line="240" w:lineRule="auto"/>
        <w:rPr>
          <w:rFonts w:ascii="Arial" w:hAnsi="Arial" w:cs="Arial"/>
        </w:rPr>
      </w:pPr>
      <w:r w:rsidRPr="0067457E">
        <w:rPr>
          <w:rFonts w:ascii="Arial" w:hAnsi="Arial" w:cs="Arial"/>
        </w:rPr>
        <w:t>The Authority and Tenderers will be able to raise until the</w:t>
      </w:r>
      <w:r w:rsidR="0087071F" w:rsidRPr="0067457E">
        <w:rPr>
          <w:rFonts w:ascii="Arial" w:hAnsi="Arial" w:cs="Arial"/>
        </w:rPr>
        <w:t xml:space="preserve"> </w:t>
      </w:r>
      <w:r w:rsidR="00670861" w:rsidRPr="0067457E">
        <w:rPr>
          <w:rFonts w:ascii="Arial" w:hAnsi="Arial" w:cs="Arial"/>
        </w:rPr>
        <w:t>date</w:t>
      </w:r>
      <w:r w:rsidR="0087071F" w:rsidRPr="0067457E">
        <w:rPr>
          <w:rFonts w:ascii="Arial" w:hAnsi="Arial" w:cs="Arial"/>
        </w:rPr>
        <w:t xml:space="preserve"> as per table above</w:t>
      </w:r>
      <w:r w:rsidR="00670861" w:rsidRPr="0067457E">
        <w:rPr>
          <w:rFonts w:ascii="Arial" w:hAnsi="Arial" w:cs="Arial"/>
        </w:rPr>
        <w:t xml:space="preserve">. </w:t>
      </w:r>
      <w:r w:rsidR="0087071F" w:rsidRPr="0067457E">
        <w:rPr>
          <w:rFonts w:ascii="Arial" w:hAnsi="Arial" w:cs="Arial"/>
        </w:rPr>
        <w:t xml:space="preserve"> </w:t>
      </w:r>
    </w:p>
    <w:p w14:paraId="4CB63DCC" w14:textId="77777777" w:rsidR="00581D95" w:rsidRPr="0067457E" w:rsidRDefault="00581D95" w:rsidP="00581D95">
      <w:pPr>
        <w:spacing w:after="0" w:line="240" w:lineRule="auto"/>
        <w:rPr>
          <w:rFonts w:ascii="Arial" w:hAnsi="Arial" w:cs="Arial"/>
        </w:rPr>
      </w:pPr>
    </w:p>
    <w:p w14:paraId="569DA172" w14:textId="69119310" w:rsidR="006210AC" w:rsidRPr="0067457E" w:rsidRDefault="002232A3">
      <w:pPr>
        <w:spacing w:after="0" w:line="240" w:lineRule="auto"/>
        <w:rPr>
          <w:rFonts w:ascii="Arial" w:hAnsi="Arial" w:cs="Arial"/>
        </w:rPr>
      </w:pPr>
      <w:proofErr w:type="spellStart"/>
      <w:r w:rsidRPr="0067457E">
        <w:rPr>
          <w:rFonts w:ascii="Arial" w:hAnsi="Arial" w:cs="Arial"/>
        </w:rPr>
        <w:t>B.6</w:t>
      </w:r>
      <w:proofErr w:type="spellEnd"/>
      <w:r w:rsidRPr="0067457E">
        <w:rPr>
          <w:rFonts w:ascii="Arial" w:hAnsi="Arial" w:cs="Arial"/>
        </w:rPr>
        <w:t xml:space="preserve"> Tenderers</w:t>
      </w:r>
      <w:r w:rsidR="006210AC" w:rsidRPr="0067457E">
        <w:rPr>
          <w:rFonts w:ascii="Arial" w:hAnsi="Arial" w:cs="Arial"/>
        </w:rPr>
        <w:t xml:space="preserve"> are reminded that the date for </w:t>
      </w:r>
      <w:r w:rsidRPr="0067457E">
        <w:rPr>
          <w:rFonts w:ascii="Arial" w:hAnsi="Arial" w:cs="Arial"/>
        </w:rPr>
        <w:t xml:space="preserve">submission of </w:t>
      </w:r>
      <w:r w:rsidR="006210AC" w:rsidRPr="0067457E">
        <w:rPr>
          <w:rFonts w:ascii="Arial" w:hAnsi="Arial" w:cs="Arial"/>
        </w:rPr>
        <w:t xml:space="preserve">final </w:t>
      </w:r>
      <w:r w:rsidRPr="0067457E">
        <w:rPr>
          <w:rFonts w:ascii="Arial" w:hAnsi="Arial" w:cs="Arial"/>
        </w:rPr>
        <w:t>clarifications</w:t>
      </w:r>
      <w:r w:rsidR="006210AC" w:rsidRPr="0067457E">
        <w:rPr>
          <w:rFonts w:ascii="Arial" w:hAnsi="Arial" w:cs="Arial"/>
        </w:rPr>
        <w:t xml:space="preserve"> will be</w:t>
      </w:r>
      <w:r w:rsidRPr="0067457E">
        <w:rPr>
          <w:rFonts w:ascii="Arial" w:hAnsi="Arial" w:cs="Arial"/>
        </w:rPr>
        <w:t xml:space="preserve"> </w:t>
      </w:r>
      <w:r w:rsidR="006D2A70" w:rsidRPr="0067457E">
        <w:rPr>
          <w:rFonts w:ascii="Arial" w:hAnsi="Arial" w:cs="Arial"/>
          <w:color w:val="FF0000"/>
        </w:rPr>
        <w:t>[DATE &amp; TIME]</w:t>
      </w:r>
      <w:r w:rsidR="00816F89" w:rsidRPr="0067457E">
        <w:rPr>
          <w:rStyle w:val="FootnoteReference"/>
          <w:rFonts w:ascii="Arial" w:hAnsi="Arial" w:cs="Arial"/>
          <w:color w:val="FF0000"/>
        </w:rPr>
        <w:footnoteReference w:id="16"/>
      </w:r>
      <w:r w:rsidRPr="0067457E">
        <w:rPr>
          <w:rFonts w:ascii="Arial" w:hAnsi="Arial" w:cs="Arial"/>
        </w:rPr>
        <w:t xml:space="preserve">. Clarifications received after this date may not be answered by the Authority. </w:t>
      </w:r>
    </w:p>
    <w:p w14:paraId="2520258E" w14:textId="77777777" w:rsidR="002232A3" w:rsidRPr="0067457E" w:rsidRDefault="002232A3">
      <w:pPr>
        <w:spacing w:after="0" w:line="240" w:lineRule="auto"/>
        <w:rPr>
          <w:rFonts w:ascii="Arial" w:hAnsi="Arial" w:cs="Arial"/>
        </w:rPr>
      </w:pPr>
    </w:p>
    <w:p w14:paraId="20821EFA" w14:textId="6430CC78" w:rsidR="00670861" w:rsidRPr="007E792F" w:rsidRDefault="002232A3" w:rsidP="007E792F">
      <w:pPr>
        <w:spacing w:after="0" w:line="240" w:lineRule="auto"/>
        <w:rPr>
          <w:rFonts w:ascii="Arial" w:hAnsi="Arial" w:cs="Arial"/>
        </w:rPr>
      </w:pPr>
      <w:proofErr w:type="spellStart"/>
      <w:r w:rsidRPr="0067457E">
        <w:rPr>
          <w:rStyle w:val="normaltextrun1"/>
          <w:rFonts w:ascii="Arial" w:hAnsi="Arial" w:cs="Arial"/>
          <w:color w:val="000000"/>
        </w:rPr>
        <w:lastRenderedPageBreak/>
        <w:t>B.7</w:t>
      </w:r>
      <w:proofErr w:type="spellEnd"/>
      <w:r w:rsidRPr="0067457E">
        <w:rPr>
          <w:rStyle w:val="normaltextrun1"/>
          <w:rFonts w:ascii="Arial" w:hAnsi="Arial" w:cs="Arial"/>
          <w:color w:val="000000"/>
        </w:rPr>
        <w:t xml:space="preserve"> </w:t>
      </w:r>
      <w:r w:rsidR="00581D95" w:rsidRPr="0067457E">
        <w:rPr>
          <w:rStyle w:val="normaltextrun1"/>
          <w:rFonts w:ascii="Arial" w:hAnsi="Arial" w:cs="Arial"/>
          <w:color w:val="000000"/>
        </w:rPr>
        <w:t>Questions about the procurement process and its timelines are not part of the clarification process and may be made at any time.</w:t>
      </w:r>
    </w:p>
    <w:p w14:paraId="6741F5CB" w14:textId="7E973D49" w:rsidR="00905370" w:rsidRPr="0067457E" w:rsidRDefault="00905370" w:rsidP="006D2A70">
      <w:pPr>
        <w:pStyle w:val="Heading2"/>
        <w:rPr>
          <w:rFonts w:cs="Arial"/>
        </w:rPr>
      </w:pPr>
      <w:bookmarkStart w:id="23" w:name="_Toc64051982"/>
      <w:r w:rsidRPr="0067457E">
        <w:rPr>
          <w:rFonts w:cs="Arial"/>
        </w:rPr>
        <w:t>Tender Return</w:t>
      </w:r>
      <w:bookmarkEnd w:id="23"/>
      <w:r w:rsidRPr="0067457E">
        <w:rPr>
          <w:rFonts w:cs="Arial"/>
        </w:rPr>
        <w:t xml:space="preserve"> </w:t>
      </w:r>
    </w:p>
    <w:p w14:paraId="79AC0D28" w14:textId="035EB78A" w:rsidR="00905370" w:rsidRPr="0067457E" w:rsidRDefault="00905370" w:rsidP="00905370">
      <w:pPr>
        <w:pStyle w:val="Default"/>
        <w:spacing w:line="360" w:lineRule="auto"/>
        <w:rPr>
          <w:sz w:val="22"/>
          <w:szCs w:val="22"/>
        </w:rPr>
      </w:pPr>
      <w:proofErr w:type="spellStart"/>
      <w:r w:rsidRPr="0067457E">
        <w:rPr>
          <w:sz w:val="22"/>
          <w:szCs w:val="22"/>
        </w:rPr>
        <w:t>B</w:t>
      </w:r>
      <w:r w:rsidR="006D2A70" w:rsidRPr="0067457E">
        <w:rPr>
          <w:sz w:val="22"/>
          <w:szCs w:val="22"/>
        </w:rPr>
        <w:t>8</w:t>
      </w:r>
      <w:proofErr w:type="spellEnd"/>
      <w:r w:rsidRPr="0067457E">
        <w:rPr>
          <w:sz w:val="22"/>
          <w:szCs w:val="22"/>
        </w:rPr>
        <w:t xml:space="preserve">. The Authority may, in its own absolute discretion extend the deadline for receipt of tenders and in such circumstances the Authority will notify all Tenderers of any change. </w:t>
      </w:r>
    </w:p>
    <w:p w14:paraId="7C43D334" w14:textId="166D3CD4" w:rsidR="00905370" w:rsidRPr="0067457E" w:rsidRDefault="006D2A70" w:rsidP="00905370">
      <w:pPr>
        <w:spacing w:line="360" w:lineRule="auto"/>
        <w:rPr>
          <w:rFonts w:ascii="Arial" w:hAnsi="Arial" w:cs="Arial"/>
          <w:b/>
          <w:bCs/>
        </w:rPr>
      </w:pPr>
      <w:r w:rsidRPr="0067457E">
        <w:rPr>
          <w:rFonts w:ascii="Arial" w:hAnsi="Arial" w:cs="Arial"/>
          <w:b/>
          <w:bCs/>
        </w:rPr>
        <w:t>Other Information</w:t>
      </w:r>
    </w:p>
    <w:p w14:paraId="221F7DF8" w14:textId="76354CD5" w:rsidR="00065FF1" w:rsidRPr="0067457E" w:rsidRDefault="006D2A70" w:rsidP="00065FF1">
      <w:pPr>
        <w:spacing w:line="360" w:lineRule="auto"/>
        <w:rPr>
          <w:rFonts w:ascii="Arial" w:hAnsi="Arial" w:cs="Arial"/>
          <w:color w:val="FF0000"/>
        </w:rPr>
      </w:pPr>
      <w:proofErr w:type="spellStart"/>
      <w:r w:rsidRPr="0067457E">
        <w:rPr>
          <w:rFonts w:ascii="Arial" w:hAnsi="Arial" w:cs="Arial"/>
        </w:rPr>
        <w:t>B9</w:t>
      </w:r>
      <w:proofErr w:type="spellEnd"/>
      <w:r w:rsidRPr="0067457E">
        <w:rPr>
          <w:rFonts w:ascii="Arial" w:hAnsi="Arial" w:cs="Arial"/>
        </w:rPr>
        <w:t xml:space="preserve"> </w:t>
      </w:r>
      <w:r w:rsidRPr="0067457E">
        <w:rPr>
          <w:rFonts w:ascii="Arial" w:hAnsi="Arial" w:cs="Arial"/>
          <w:color w:val="FF0000"/>
        </w:rPr>
        <w:t xml:space="preserve">[Any other applicable Information] </w:t>
      </w:r>
      <w:r w:rsidRPr="0067457E">
        <w:rPr>
          <w:rStyle w:val="FootnoteReference"/>
          <w:rFonts w:ascii="Arial" w:hAnsi="Arial" w:cs="Arial"/>
          <w:color w:val="FF0000"/>
        </w:rPr>
        <w:footnoteReference w:id="17"/>
      </w:r>
    </w:p>
    <w:p w14:paraId="75D186E7" w14:textId="77777777" w:rsidR="00065FF1" w:rsidRPr="0067457E" w:rsidRDefault="00065FF1">
      <w:pPr>
        <w:rPr>
          <w:rFonts w:ascii="Arial" w:hAnsi="Arial" w:cs="Arial"/>
          <w:color w:val="FF0000"/>
        </w:rPr>
      </w:pPr>
      <w:r w:rsidRPr="0067457E">
        <w:rPr>
          <w:rFonts w:ascii="Arial" w:hAnsi="Arial" w:cs="Arial"/>
          <w:color w:val="FF0000"/>
        </w:rPr>
        <w:br w:type="page"/>
      </w:r>
    </w:p>
    <w:p w14:paraId="247D4E65" w14:textId="77777777" w:rsidR="00670861" w:rsidRPr="0067457E" w:rsidRDefault="00670861" w:rsidP="00065FF1">
      <w:pPr>
        <w:spacing w:line="360" w:lineRule="auto"/>
        <w:rPr>
          <w:rFonts w:ascii="Arial" w:hAnsi="Arial" w:cs="Arial"/>
        </w:rPr>
      </w:pPr>
    </w:p>
    <w:p w14:paraId="737B77D0" w14:textId="77777777" w:rsidR="00905370" w:rsidRPr="0067457E" w:rsidRDefault="00905370" w:rsidP="00B2277C">
      <w:pPr>
        <w:pStyle w:val="Heading1"/>
        <w:rPr>
          <w:rFonts w:cs="Arial"/>
        </w:rPr>
      </w:pPr>
      <w:bookmarkStart w:id="24" w:name="_Toc64051983"/>
      <w:r w:rsidRPr="0067457E">
        <w:rPr>
          <w:rFonts w:cs="Arial"/>
        </w:rPr>
        <w:t>Section C – Instructions on Preparing Tenders</w:t>
      </w:r>
      <w:bookmarkEnd w:id="24"/>
    </w:p>
    <w:p w14:paraId="62B052AF" w14:textId="77777777" w:rsidR="00905370" w:rsidRPr="0067457E" w:rsidRDefault="00905370" w:rsidP="00905370">
      <w:pPr>
        <w:pStyle w:val="Default"/>
        <w:spacing w:line="360" w:lineRule="auto"/>
        <w:rPr>
          <w:b/>
          <w:bCs/>
          <w:sz w:val="22"/>
          <w:szCs w:val="22"/>
        </w:rPr>
      </w:pPr>
    </w:p>
    <w:p w14:paraId="2160E19D" w14:textId="77777777" w:rsidR="00905370" w:rsidRPr="0067457E" w:rsidRDefault="00905370" w:rsidP="00B2277C">
      <w:pPr>
        <w:pStyle w:val="Heading2"/>
        <w:rPr>
          <w:rFonts w:cs="Arial"/>
        </w:rPr>
      </w:pPr>
      <w:bookmarkStart w:id="25" w:name="_Toc64051984"/>
      <w:r w:rsidRPr="0067457E">
        <w:rPr>
          <w:rFonts w:cs="Arial"/>
        </w:rPr>
        <w:t>Construction of Tenders</w:t>
      </w:r>
      <w:bookmarkEnd w:id="25"/>
      <w:r w:rsidRPr="0067457E">
        <w:rPr>
          <w:rFonts w:cs="Arial"/>
        </w:rPr>
        <w:t xml:space="preserve"> </w:t>
      </w:r>
    </w:p>
    <w:p w14:paraId="1CBBF5F1" w14:textId="77777777" w:rsidR="00905370" w:rsidRPr="0067457E" w:rsidRDefault="00905370" w:rsidP="00905370">
      <w:pPr>
        <w:pStyle w:val="Default"/>
        <w:spacing w:line="360" w:lineRule="auto"/>
        <w:rPr>
          <w:sz w:val="22"/>
          <w:szCs w:val="22"/>
        </w:rPr>
      </w:pPr>
    </w:p>
    <w:p w14:paraId="14DCAF1D" w14:textId="15FACA86" w:rsidR="00816F89" w:rsidRPr="007E792F" w:rsidRDefault="00905370" w:rsidP="006D2A70">
      <w:pPr>
        <w:pStyle w:val="Default"/>
        <w:spacing w:after="29" w:line="360" w:lineRule="auto"/>
        <w:rPr>
          <w:rFonts w:eastAsia="Arial"/>
          <w:sz w:val="22"/>
          <w:szCs w:val="22"/>
        </w:rPr>
      </w:pPr>
      <w:r w:rsidRPr="0067457E">
        <w:rPr>
          <w:sz w:val="22"/>
          <w:szCs w:val="22"/>
        </w:rPr>
        <w:t xml:space="preserve">C1. </w:t>
      </w:r>
      <w:r w:rsidR="007E792F">
        <w:rPr>
          <w:sz w:val="22"/>
          <w:szCs w:val="22"/>
        </w:rPr>
        <w:tab/>
      </w:r>
      <w:r w:rsidR="006D2A70" w:rsidRPr="0067457E">
        <w:rPr>
          <w:rFonts w:eastAsia="Arial"/>
          <w:sz w:val="22"/>
          <w:szCs w:val="22"/>
        </w:rPr>
        <w:t>Your Tender must be written in English, using Arial font size 11. Prices must be in</w:t>
      </w:r>
      <w:r w:rsidR="006D2A70" w:rsidRPr="0067457E">
        <w:rPr>
          <w:rFonts w:eastAsia="Arial"/>
          <w:color w:val="FF0000"/>
          <w:sz w:val="22"/>
          <w:szCs w:val="22"/>
        </w:rPr>
        <w:t xml:space="preserve"> </w:t>
      </w:r>
      <w:r w:rsidR="004D30A2" w:rsidRPr="0067457E">
        <w:rPr>
          <w:rFonts w:eastAsia="Arial"/>
          <w:color w:val="FF0000"/>
          <w:sz w:val="22"/>
          <w:szCs w:val="22"/>
        </w:rPr>
        <w:t>[INSERT Currency]</w:t>
      </w:r>
      <w:r w:rsidR="004D30A2" w:rsidRPr="0067457E">
        <w:rPr>
          <w:rStyle w:val="FootnoteReference"/>
          <w:rFonts w:eastAsia="Arial"/>
          <w:color w:val="FF0000"/>
          <w:sz w:val="22"/>
          <w:szCs w:val="22"/>
        </w:rPr>
        <w:footnoteReference w:id="18"/>
      </w:r>
      <w:r w:rsidR="006D2A70" w:rsidRPr="0067457E">
        <w:rPr>
          <w:rFonts w:eastAsia="Arial"/>
          <w:sz w:val="22"/>
          <w:szCs w:val="22"/>
        </w:rPr>
        <w:t xml:space="preserve"> ex VAT. Prices must be</w:t>
      </w:r>
      <w:r w:rsidR="006D2A70" w:rsidRPr="0067457E">
        <w:rPr>
          <w:rFonts w:eastAsia="Arial"/>
          <w:color w:val="FF0000"/>
          <w:sz w:val="22"/>
          <w:szCs w:val="22"/>
        </w:rPr>
        <w:t xml:space="preserve"> [insert </w:t>
      </w:r>
      <w:r w:rsidR="004D30A2" w:rsidRPr="0067457E">
        <w:rPr>
          <w:rFonts w:eastAsia="Arial"/>
          <w:color w:val="FF0000"/>
          <w:sz w:val="22"/>
          <w:szCs w:val="22"/>
        </w:rPr>
        <w:t xml:space="preserve">Pricing Approach </w:t>
      </w:r>
      <w:proofErr w:type="spellStart"/>
      <w:r w:rsidR="004D30A2" w:rsidRPr="0067457E">
        <w:rPr>
          <w:rFonts w:eastAsia="Arial"/>
          <w:color w:val="FF0000"/>
          <w:sz w:val="22"/>
          <w:szCs w:val="22"/>
        </w:rPr>
        <w:t>i.e</w:t>
      </w:r>
      <w:proofErr w:type="spellEnd"/>
      <w:r w:rsidR="004D30A2" w:rsidRPr="0067457E">
        <w:rPr>
          <w:rFonts w:eastAsia="Arial"/>
          <w:color w:val="FF0000"/>
          <w:sz w:val="22"/>
          <w:szCs w:val="22"/>
        </w:rPr>
        <w:t xml:space="preserve"> Firm Price etc</w:t>
      </w:r>
      <w:r w:rsidR="006D2A70" w:rsidRPr="0067457E">
        <w:rPr>
          <w:rFonts w:eastAsia="Arial"/>
          <w:color w:val="FF0000"/>
          <w:sz w:val="22"/>
          <w:szCs w:val="22"/>
        </w:rPr>
        <w:t>]</w:t>
      </w:r>
      <w:r w:rsidR="004D30A2" w:rsidRPr="0067457E">
        <w:rPr>
          <w:rStyle w:val="FootnoteReference"/>
          <w:rFonts w:eastAsia="Arial"/>
          <w:color w:val="FF0000"/>
          <w:sz w:val="22"/>
          <w:szCs w:val="22"/>
        </w:rPr>
        <w:footnoteReference w:id="19"/>
      </w:r>
      <w:r w:rsidR="006D2A70" w:rsidRPr="0067457E">
        <w:rPr>
          <w:rFonts w:eastAsia="Arial"/>
          <w:color w:val="FF0000"/>
          <w:sz w:val="22"/>
          <w:szCs w:val="22"/>
        </w:rPr>
        <w:t>.</w:t>
      </w:r>
      <w:r w:rsidR="006D2A70" w:rsidRPr="0067457E">
        <w:rPr>
          <w:rFonts w:eastAsia="Arial"/>
          <w:sz w:val="22"/>
          <w:szCs w:val="22"/>
        </w:rPr>
        <w:t xml:space="preserve"> A price breakdown</w:t>
      </w:r>
      <w:r w:rsidR="006D2A70" w:rsidRPr="0067457E">
        <w:rPr>
          <w:rFonts w:eastAsia="Arial"/>
          <w:color w:val="FF0000"/>
          <w:sz w:val="22"/>
          <w:szCs w:val="22"/>
        </w:rPr>
        <w:t xml:space="preserve"> [must be included </w:t>
      </w:r>
      <w:r w:rsidR="006D2A70" w:rsidRPr="0067457E">
        <w:rPr>
          <w:rFonts w:eastAsia="Arial"/>
          <w:b/>
          <w:color w:val="FF0000"/>
          <w:sz w:val="22"/>
          <w:szCs w:val="22"/>
        </w:rPr>
        <w:t xml:space="preserve">OR </w:t>
      </w:r>
      <w:r w:rsidR="006D2A70" w:rsidRPr="0067457E">
        <w:rPr>
          <w:rFonts w:eastAsia="Arial"/>
          <w:color w:val="FF0000"/>
          <w:sz w:val="22"/>
          <w:szCs w:val="22"/>
        </w:rPr>
        <w:t>is not required]</w:t>
      </w:r>
      <w:r w:rsidR="004D30A2" w:rsidRPr="0067457E">
        <w:rPr>
          <w:rStyle w:val="FootnoteReference"/>
          <w:rFonts w:eastAsia="Arial"/>
          <w:color w:val="FF0000"/>
          <w:sz w:val="22"/>
          <w:szCs w:val="22"/>
        </w:rPr>
        <w:footnoteReference w:id="20"/>
      </w:r>
      <w:r w:rsidR="006D2A70" w:rsidRPr="0067457E">
        <w:rPr>
          <w:rFonts w:eastAsia="Arial"/>
          <w:sz w:val="22"/>
          <w:szCs w:val="22"/>
        </w:rPr>
        <w:t xml:space="preserve"> in the Tender</w:t>
      </w:r>
    </w:p>
    <w:p w14:paraId="5BA977C8" w14:textId="51383CA9" w:rsidR="00816F89" w:rsidRPr="0067457E" w:rsidRDefault="00905370" w:rsidP="00905370">
      <w:pPr>
        <w:pStyle w:val="Default"/>
        <w:spacing w:line="360" w:lineRule="auto"/>
        <w:rPr>
          <w:sz w:val="22"/>
          <w:szCs w:val="22"/>
        </w:rPr>
      </w:pPr>
      <w:r w:rsidRPr="0067457E">
        <w:rPr>
          <w:sz w:val="22"/>
          <w:szCs w:val="22"/>
        </w:rPr>
        <w:t>C2.</w:t>
      </w:r>
      <w:r w:rsidR="006D2A70" w:rsidRPr="0067457E">
        <w:rPr>
          <w:sz w:val="22"/>
          <w:szCs w:val="22"/>
        </w:rPr>
        <w:t xml:space="preserve"> </w:t>
      </w:r>
      <w:r w:rsidR="007E792F">
        <w:rPr>
          <w:sz w:val="22"/>
          <w:szCs w:val="22"/>
        </w:rPr>
        <w:tab/>
      </w:r>
      <w:r w:rsidRPr="0067457E">
        <w:rPr>
          <w:sz w:val="22"/>
          <w:szCs w:val="22"/>
        </w:rPr>
        <w:t xml:space="preserve">To assist the Authority’s evaluation, you must set out your Tender response in accordance with Section D (Tender Evaluation). </w:t>
      </w:r>
    </w:p>
    <w:p w14:paraId="0ECAD040" w14:textId="6BFF36BE" w:rsidR="00905370" w:rsidRPr="0067457E" w:rsidRDefault="004D30A2" w:rsidP="00905370">
      <w:pPr>
        <w:pStyle w:val="Default"/>
        <w:spacing w:line="360" w:lineRule="auto"/>
        <w:rPr>
          <w:sz w:val="22"/>
          <w:szCs w:val="22"/>
        </w:rPr>
      </w:pPr>
      <w:r w:rsidRPr="0067457E">
        <w:rPr>
          <w:sz w:val="22"/>
          <w:szCs w:val="22"/>
        </w:rPr>
        <w:t>C</w:t>
      </w:r>
      <w:r w:rsidR="007E792F">
        <w:rPr>
          <w:sz w:val="22"/>
          <w:szCs w:val="22"/>
        </w:rPr>
        <w:t>3</w:t>
      </w:r>
      <w:r w:rsidRPr="0067457E">
        <w:rPr>
          <w:sz w:val="22"/>
          <w:szCs w:val="22"/>
        </w:rPr>
        <w:t xml:space="preserve">. </w:t>
      </w:r>
      <w:r w:rsidR="007E792F">
        <w:rPr>
          <w:sz w:val="22"/>
          <w:szCs w:val="22"/>
        </w:rPr>
        <w:tab/>
      </w:r>
      <w:r w:rsidRPr="0067457E">
        <w:rPr>
          <w:sz w:val="22"/>
          <w:szCs w:val="22"/>
        </w:rPr>
        <w:t>Prices must be submitted in accordance with the Framework Terms and Conditions</w:t>
      </w:r>
      <w:r w:rsidR="007E792F">
        <w:rPr>
          <w:sz w:val="22"/>
          <w:szCs w:val="22"/>
        </w:rPr>
        <w:t>.</w:t>
      </w:r>
    </w:p>
    <w:p w14:paraId="15A3E0CC" w14:textId="77777777" w:rsidR="00905370" w:rsidRPr="0067457E" w:rsidRDefault="00905370" w:rsidP="00B2277C">
      <w:pPr>
        <w:pStyle w:val="Heading2"/>
        <w:rPr>
          <w:rFonts w:cs="Arial"/>
        </w:rPr>
      </w:pPr>
      <w:bookmarkStart w:id="26" w:name="_Toc64051985"/>
      <w:r w:rsidRPr="0067457E">
        <w:rPr>
          <w:rFonts w:cs="Arial"/>
        </w:rPr>
        <w:t>Validity</w:t>
      </w:r>
      <w:bookmarkEnd w:id="26"/>
      <w:r w:rsidRPr="0067457E">
        <w:rPr>
          <w:rFonts w:cs="Arial"/>
        </w:rPr>
        <w:t xml:space="preserve"> </w:t>
      </w:r>
    </w:p>
    <w:p w14:paraId="4AF3B8C4" w14:textId="77777777" w:rsidR="00905370" w:rsidRPr="0067457E" w:rsidRDefault="00905370" w:rsidP="00905370">
      <w:pPr>
        <w:pStyle w:val="Default"/>
        <w:spacing w:line="360" w:lineRule="auto"/>
        <w:rPr>
          <w:sz w:val="22"/>
          <w:szCs w:val="22"/>
        </w:rPr>
      </w:pPr>
    </w:p>
    <w:p w14:paraId="03041C10" w14:textId="175AB54A" w:rsidR="00905370" w:rsidRPr="0067457E" w:rsidRDefault="00905370" w:rsidP="00905370">
      <w:pPr>
        <w:pStyle w:val="Default"/>
        <w:spacing w:line="360" w:lineRule="auto"/>
        <w:rPr>
          <w:sz w:val="22"/>
          <w:szCs w:val="22"/>
        </w:rPr>
      </w:pPr>
      <w:proofErr w:type="spellStart"/>
      <w:r w:rsidRPr="0067457E">
        <w:rPr>
          <w:sz w:val="22"/>
          <w:szCs w:val="22"/>
        </w:rPr>
        <w:t>C</w:t>
      </w:r>
      <w:r w:rsidR="007E792F">
        <w:rPr>
          <w:sz w:val="22"/>
          <w:szCs w:val="22"/>
        </w:rPr>
        <w:t>4</w:t>
      </w:r>
      <w:proofErr w:type="spellEnd"/>
      <w:r w:rsidRPr="0067457E">
        <w:rPr>
          <w:sz w:val="22"/>
          <w:szCs w:val="22"/>
        </w:rPr>
        <w:t xml:space="preserve">. </w:t>
      </w:r>
      <w:r w:rsidR="007E792F">
        <w:rPr>
          <w:sz w:val="22"/>
          <w:szCs w:val="22"/>
        </w:rPr>
        <w:tab/>
      </w:r>
      <w:r w:rsidRPr="0067457E">
        <w:rPr>
          <w:sz w:val="22"/>
          <w:szCs w:val="22"/>
        </w:rPr>
        <w:t xml:space="preserve">Your Tender must be valid and open for acceptance for twenty-four (24) </w:t>
      </w:r>
      <w:proofErr w:type="gramStart"/>
      <w:r w:rsidRPr="0067457E">
        <w:rPr>
          <w:sz w:val="22"/>
          <w:szCs w:val="22"/>
        </w:rPr>
        <w:t>months  from</w:t>
      </w:r>
      <w:proofErr w:type="gramEnd"/>
      <w:r w:rsidRPr="0067457E">
        <w:rPr>
          <w:sz w:val="22"/>
          <w:szCs w:val="22"/>
        </w:rPr>
        <w:t xml:space="preserve"> the Tender return date. 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w:t>
      </w:r>
    </w:p>
    <w:p w14:paraId="7706821E" w14:textId="7291D245" w:rsidR="008310B4" w:rsidRPr="0067457E" w:rsidRDefault="008310B4" w:rsidP="00905370">
      <w:pPr>
        <w:pStyle w:val="Default"/>
        <w:spacing w:line="360" w:lineRule="auto"/>
        <w:rPr>
          <w:sz w:val="22"/>
          <w:szCs w:val="22"/>
        </w:rPr>
      </w:pPr>
    </w:p>
    <w:p w14:paraId="5F3C87B7" w14:textId="0F0BCD08" w:rsidR="008310B4" w:rsidRPr="0067457E" w:rsidRDefault="008310B4" w:rsidP="008310B4">
      <w:pPr>
        <w:pStyle w:val="Heading2"/>
        <w:rPr>
          <w:rFonts w:cs="Arial"/>
        </w:rPr>
      </w:pPr>
      <w:bookmarkStart w:id="27" w:name="_Toc64051986"/>
      <w:bookmarkStart w:id="28" w:name="_Hlk64052375"/>
      <w:r w:rsidRPr="0067457E">
        <w:rPr>
          <w:rFonts w:cs="Arial"/>
        </w:rPr>
        <w:t>Mini Tender Requirement</w:t>
      </w:r>
      <w:r w:rsidR="00DD7E62">
        <w:rPr>
          <w:rFonts w:cs="Arial"/>
        </w:rPr>
        <w:t>s</w:t>
      </w:r>
      <w:r w:rsidRPr="0067457E">
        <w:rPr>
          <w:rFonts w:cs="Arial"/>
        </w:rPr>
        <w:t xml:space="preserve"> of Response</w:t>
      </w:r>
      <w:bookmarkEnd w:id="27"/>
      <w:r w:rsidRPr="0067457E">
        <w:rPr>
          <w:rFonts w:cs="Arial"/>
        </w:rPr>
        <w:t xml:space="preserve"> </w:t>
      </w:r>
    </w:p>
    <w:p w14:paraId="6804ED43" w14:textId="20EEA2BC" w:rsidR="008310B4" w:rsidRPr="0067457E" w:rsidRDefault="008310B4" w:rsidP="008310B4">
      <w:pPr>
        <w:rPr>
          <w:rFonts w:ascii="Arial" w:hAnsi="Arial" w:cs="Arial"/>
          <w:lang w:val="en-US"/>
        </w:rPr>
      </w:pPr>
      <w:proofErr w:type="spellStart"/>
      <w:r w:rsidRPr="0067457E">
        <w:rPr>
          <w:rFonts w:ascii="Arial" w:hAnsi="Arial" w:cs="Arial"/>
          <w:lang w:val="en-US"/>
        </w:rPr>
        <w:t>C</w:t>
      </w:r>
      <w:r w:rsidR="007E792F">
        <w:rPr>
          <w:rFonts w:ascii="Arial" w:hAnsi="Arial" w:cs="Arial"/>
          <w:lang w:val="en-US"/>
        </w:rPr>
        <w:t>5</w:t>
      </w:r>
      <w:proofErr w:type="spellEnd"/>
      <w:r w:rsidRPr="0067457E">
        <w:rPr>
          <w:rFonts w:ascii="Arial" w:hAnsi="Arial" w:cs="Arial"/>
          <w:lang w:val="en-US"/>
        </w:rPr>
        <w:t>.</w:t>
      </w:r>
      <w:r w:rsidRPr="0067457E">
        <w:rPr>
          <w:rFonts w:ascii="Arial" w:hAnsi="Arial" w:cs="Arial"/>
          <w:lang w:val="en-US"/>
        </w:rPr>
        <w:tab/>
        <w:t xml:space="preserve">Your Tender response must comply with the Mini-Tender Requirements of Response as outlined in Annex </w:t>
      </w:r>
      <w:r w:rsidR="00F86B0F">
        <w:rPr>
          <w:rFonts w:ascii="Arial" w:hAnsi="Arial" w:cs="Arial"/>
          <w:lang w:val="en-US"/>
        </w:rPr>
        <w:t xml:space="preserve">B </w:t>
      </w:r>
      <w:r w:rsidRPr="0067457E">
        <w:rPr>
          <w:rFonts w:ascii="Arial" w:hAnsi="Arial" w:cs="Arial"/>
          <w:lang w:val="en-US"/>
        </w:rPr>
        <w:t xml:space="preserve">to this Mini Tender Notice. </w:t>
      </w:r>
    </w:p>
    <w:p w14:paraId="462E623C" w14:textId="728781EA" w:rsidR="008310B4" w:rsidRPr="0067457E" w:rsidRDefault="008310B4" w:rsidP="008310B4">
      <w:pPr>
        <w:rPr>
          <w:rFonts w:ascii="Arial" w:hAnsi="Arial" w:cs="Arial"/>
          <w:color w:val="FF0000"/>
          <w:lang w:val="en-US"/>
        </w:rPr>
      </w:pPr>
      <w:proofErr w:type="spellStart"/>
      <w:r w:rsidRPr="0067457E">
        <w:rPr>
          <w:rFonts w:ascii="Arial" w:hAnsi="Arial" w:cs="Arial"/>
          <w:lang w:val="en-US"/>
        </w:rPr>
        <w:t>C</w:t>
      </w:r>
      <w:r w:rsidR="007E792F">
        <w:rPr>
          <w:rFonts w:ascii="Arial" w:hAnsi="Arial" w:cs="Arial"/>
          <w:lang w:val="en-US"/>
        </w:rPr>
        <w:t>6</w:t>
      </w:r>
      <w:proofErr w:type="spellEnd"/>
      <w:r w:rsidRPr="0067457E">
        <w:rPr>
          <w:rFonts w:ascii="Arial" w:hAnsi="Arial" w:cs="Arial"/>
          <w:lang w:val="en-US"/>
        </w:rPr>
        <w:t>.</w:t>
      </w:r>
      <w:r w:rsidRPr="0067457E">
        <w:rPr>
          <w:rFonts w:ascii="Arial" w:hAnsi="Arial" w:cs="Arial"/>
          <w:lang w:val="en-US"/>
        </w:rPr>
        <w:tab/>
      </w:r>
      <w:r w:rsidRPr="0067457E">
        <w:rPr>
          <w:rFonts w:ascii="Arial" w:hAnsi="Arial" w:cs="Arial"/>
          <w:color w:val="FF0000"/>
          <w:lang w:val="en-US"/>
        </w:rPr>
        <w:t>[Any Further Information on Requirements of Response]</w:t>
      </w:r>
      <w:r w:rsidRPr="0067457E">
        <w:rPr>
          <w:rStyle w:val="FootnoteReference"/>
          <w:rFonts w:ascii="Arial" w:hAnsi="Arial" w:cs="Arial"/>
          <w:color w:val="FF0000"/>
          <w:lang w:val="en-US"/>
        </w:rPr>
        <w:footnoteReference w:id="21"/>
      </w:r>
      <w:r w:rsidRPr="0067457E">
        <w:rPr>
          <w:rFonts w:ascii="Arial" w:hAnsi="Arial" w:cs="Arial"/>
          <w:color w:val="FF0000"/>
          <w:lang w:val="en-US"/>
        </w:rPr>
        <w:t xml:space="preserve"> </w:t>
      </w:r>
    </w:p>
    <w:bookmarkEnd w:id="28"/>
    <w:p w14:paraId="00D9F3DD" w14:textId="4DC58038" w:rsidR="00065FF1" w:rsidRPr="0067457E" w:rsidRDefault="00065FF1">
      <w:pPr>
        <w:rPr>
          <w:rFonts w:ascii="Arial" w:hAnsi="Arial" w:cs="Arial"/>
        </w:rPr>
      </w:pPr>
      <w:r w:rsidRPr="0067457E">
        <w:rPr>
          <w:rFonts w:ascii="Arial" w:hAnsi="Arial" w:cs="Arial"/>
        </w:rPr>
        <w:br w:type="page"/>
      </w:r>
    </w:p>
    <w:p w14:paraId="2CD4B784" w14:textId="77777777" w:rsidR="007F0D1F" w:rsidRPr="0067457E" w:rsidRDefault="007F0D1F" w:rsidP="00543CA9">
      <w:pPr>
        <w:tabs>
          <w:tab w:val="left" w:pos="2568"/>
        </w:tabs>
        <w:rPr>
          <w:rFonts w:ascii="Arial" w:hAnsi="Arial" w:cs="Arial"/>
        </w:rPr>
      </w:pPr>
    </w:p>
    <w:p w14:paraId="3E4D0EAD" w14:textId="77777777" w:rsidR="00905370" w:rsidRPr="0067457E" w:rsidRDefault="00905370" w:rsidP="00B2277C">
      <w:pPr>
        <w:pStyle w:val="Heading1"/>
        <w:rPr>
          <w:rFonts w:cs="Arial"/>
        </w:rPr>
      </w:pPr>
      <w:bookmarkStart w:id="29" w:name="_Toc64051987"/>
      <w:r w:rsidRPr="0067457E">
        <w:rPr>
          <w:rFonts w:cs="Arial"/>
        </w:rPr>
        <w:t>Section D – Tender Evaluation</w:t>
      </w:r>
      <w:bookmarkEnd w:id="29"/>
      <w:r w:rsidRPr="0067457E">
        <w:rPr>
          <w:rFonts w:cs="Arial"/>
        </w:rPr>
        <w:t xml:space="preserve">  </w:t>
      </w:r>
    </w:p>
    <w:p w14:paraId="182DB85E" w14:textId="445D0C4E" w:rsidR="004D30A2" w:rsidRPr="0067457E" w:rsidRDefault="007E792F" w:rsidP="007E792F">
      <w:pPr>
        <w:tabs>
          <w:tab w:val="left" w:pos="504"/>
          <w:tab w:val="left" w:pos="576"/>
        </w:tabs>
        <w:spacing w:before="125" w:after="0" w:line="249" w:lineRule="exact"/>
        <w:ind w:left="72" w:right="144"/>
        <w:textAlignment w:val="baseline"/>
        <w:rPr>
          <w:rFonts w:ascii="Arial" w:eastAsia="Arial" w:hAnsi="Arial" w:cs="Arial"/>
          <w:color w:val="000000"/>
        </w:rPr>
      </w:pPr>
      <w:proofErr w:type="spellStart"/>
      <w:r>
        <w:rPr>
          <w:rFonts w:ascii="Arial" w:eastAsia="Arial" w:hAnsi="Arial" w:cs="Arial"/>
          <w:color w:val="000000"/>
        </w:rPr>
        <w:t>D1</w:t>
      </w:r>
      <w:proofErr w:type="spellEnd"/>
      <w:r>
        <w:rPr>
          <w:rFonts w:ascii="Arial" w:eastAsia="Arial" w:hAnsi="Arial" w:cs="Arial"/>
          <w:color w:val="000000"/>
        </w:rPr>
        <w:t>.</w:t>
      </w:r>
      <w:r>
        <w:rPr>
          <w:rFonts w:ascii="Arial" w:eastAsia="Arial" w:hAnsi="Arial" w:cs="Arial"/>
          <w:color w:val="000000"/>
        </w:rPr>
        <w:tab/>
      </w:r>
      <w:r w:rsidR="004D30A2" w:rsidRPr="0067457E">
        <w:rPr>
          <w:rFonts w:ascii="Arial" w:eastAsia="Arial" w:hAnsi="Arial" w:cs="Arial"/>
          <w:color w:val="000000"/>
        </w:rPr>
        <w:t xml:space="preserve">Annex </w:t>
      </w:r>
      <w:r w:rsidR="000A7D78">
        <w:rPr>
          <w:rFonts w:ascii="Arial" w:eastAsia="Arial" w:hAnsi="Arial" w:cs="Arial"/>
          <w:color w:val="000000"/>
        </w:rPr>
        <w:t>C</w:t>
      </w:r>
      <w:r w:rsidR="004D30A2" w:rsidRPr="0067457E">
        <w:rPr>
          <w:rFonts w:ascii="Arial" w:eastAsia="Arial" w:hAnsi="Arial" w:cs="Arial"/>
          <w:color w:val="000000"/>
        </w:rPr>
        <w:t xml:space="preserve"> to</w:t>
      </w:r>
      <w:r w:rsidR="000A7D78">
        <w:rPr>
          <w:rFonts w:ascii="Arial" w:eastAsia="Arial" w:hAnsi="Arial" w:cs="Arial"/>
          <w:color w:val="000000"/>
        </w:rPr>
        <w:t xml:space="preserve"> </w:t>
      </w:r>
      <w:r w:rsidR="00816F89" w:rsidRPr="0067457E">
        <w:rPr>
          <w:rFonts w:ascii="Arial" w:eastAsia="Arial" w:hAnsi="Arial" w:cs="Arial"/>
          <w:color w:val="000000"/>
        </w:rPr>
        <w:t xml:space="preserve">this </w:t>
      </w:r>
      <w:proofErr w:type="spellStart"/>
      <w:r w:rsidR="00816F89" w:rsidRPr="0067457E">
        <w:rPr>
          <w:rFonts w:ascii="Arial" w:eastAsia="Arial" w:hAnsi="Arial" w:cs="Arial"/>
          <w:color w:val="000000"/>
        </w:rPr>
        <w:t>MTN</w:t>
      </w:r>
      <w:proofErr w:type="spellEnd"/>
      <w:r w:rsidR="00816F89" w:rsidRPr="0067457E">
        <w:rPr>
          <w:rFonts w:ascii="Arial" w:eastAsia="Arial" w:hAnsi="Arial" w:cs="Arial"/>
          <w:color w:val="000000"/>
        </w:rPr>
        <w:t xml:space="preserve"> </w:t>
      </w:r>
      <w:r w:rsidR="004D30A2" w:rsidRPr="0067457E">
        <w:rPr>
          <w:rFonts w:ascii="Arial" w:eastAsia="Arial" w:hAnsi="Arial" w:cs="Arial"/>
          <w:color w:val="000000"/>
        </w:rPr>
        <w:t>details how your Tender will be evaluated, the tools used to evaluate the Tender and the evaluation criteria.</w:t>
      </w:r>
    </w:p>
    <w:p w14:paraId="6B899DA2" w14:textId="77777777" w:rsidR="00905370" w:rsidRPr="0067457E" w:rsidRDefault="00905370" w:rsidP="00905370">
      <w:pPr>
        <w:spacing w:line="360" w:lineRule="auto"/>
        <w:rPr>
          <w:rFonts w:ascii="Arial" w:hAnsi="Arial" w:cs="Arial"/>
          <w:color w:val="FF0000"/>
        </w:rPr>
      </w:pPr>
    </w:p>
    <w:p w14:paraId="5D00B070" w14:textId="270E8D4F" w:rsidR="00065FF1" w:rsidRPr="0067457E" w:rsidRDefault="000A7D78">
      <w:pPr>
        <w:rPr>
          <w:rFonts w:ascii="Arial" w:hAnsi="Arial" w:cs="Arial"/>
          <w:color w:val="FF0000"/>
        </w:rPr>
      </w:pPr>
      <w:bookmarkStart w:id="30" w:name="_Hlk64052114"/>
      <w:r>
        <w:rPr>
          <w:rFonts w:ascii="Arial" w:hAnsi="Arial" w:cs="Arial"/>
          <w:color w:val="FF0000"/>
        </w:rPr>
        <w:t>[Any other information relevant to Tender Evaluation]</w:t>
      </w:r>
      <w:r>
        <w:rPr>
          <w:rStyle w:val="FootnoteReference"/>
          <w:rFonts w:ascii="Arial" w:hAnsi="Arial" w:cs="Arial"/>
          <w:color w:val="FF0000"/>
        </w:rPr>
        <w:footnoteReference w:id="22"/>
      </w:r>
      <w:bookmarkEnd w:id="30"/>
      <w:r w:rsidR="00065FF1" w:rsidRPr="0067457E">
        <w:rPr>
          <w:rFonts w:ascii="Arial" w:hAnsi="Arial" w:cs="Arial"/>
          <w:color w:val="FF0000"/>
        </w:rPr>
        <w:br w:type="page"/>
      </w:r>
    </w:p>
    <w:p w14:paraId="5F7DF8F5" w14:textId="77777777" w:rsidR="007307BE" w:rsidRPr="0067457E" w:rsidRDefault="007307BE" w:rsidP="00065FF1">
      <w:pPr>
        <w:spacing w:line="360" w:lineRule="auto"/>
        <w:rPr>
          <w:rFonts w:ascii="Arial" w:hAnsi="Arial" w:cs="Arial"/>
          <w:color w:val="FF0000"/>
        </w:rPr>
      </w:pPr>
    </w:p>
    <w:p w14:paraId="217E08A3" w14:textId="77777777" w:rsidR="00905370" w:rsidRPr="0067457E" w:rsidRDefault="00905370" w:rsidP="00B2277C">
      <w:pPr>
        <w:pStyle w:val="Heading1"/>
        <w:rPr>
          <w:rFonts w:cs="Arial"/>
        </w:rPr>
      </w:pPr>
      <w:bookmarkStart w:id="31" w:name="_Toc64051988"/>
      <w:r w:rsidRPr="0067457E">
        <w:rPr>
          <w:rFonts w:cs="Arial"/>
        </w:rPr>
        <w:t>Section E – Instructions on Submitting Tenders</w:t>
      </w:r>
      <w:bookmarkEnd w:id="31"/>
      <w:r w:rsidRPr="0067457E">
        <w:rPr>
          <w:rFonts w:cs="Arial"/>
        </w:rPr>
        <w:t xml:space="preserve"> </w:t>
      </w:r>
    </w:p>
    <w:p w14:paraId="7B1E193F" w14:textId="77777777" w:rsidR="00905370" w:rsidRPr="0067457E" w:rsidRDefault="00905370" w:rsidP="00905370">
      <w:pPr>
        <w:pStyle w:val="Default"/>
        <w:spacing w:line="360" w:lineRule="auto"/>
        <w:rPr>
          <w:b/>
          <w:bCs/>
          <w:sz w:val="22"/>
          <w:szCs w:val="22"/>
        </w:rPr>
      </w:pPr>
    </w:p>
    <w:p w14:paraId="4CBB8364" w14:textId="77777777" w:rsidR="00905370" w:rsidRPr="0067457E" w:rsidRDefault="00905370" w:rsidP="00B2277C">
      <w:pPr>
        <w:pStyle w:val="Heading2"/>
        <w:rPr>
          <w:rFonts w:cs="Arial"/>
        </w:rPr>
      </w:pPr>
      <w:bookmarkStart w:id="32" w:name="_Toc64051989"/>
      <w:r w:rsidRPr="0067457E">
        <w:rPr>
          <w:rFonts w:cs="Arial"/>
        </w:rPr>
        <w:t>Submission of your Tender</w:t>
      </w:r>
      <w:bookmarkEnd w:id="32"/>
      <w:r w:rsidRPr="0067457E">
        <w:rPr>
          <w:rFonts w:cs="Arial"/>
        </w:rPr>
        <w:t xml:space="preserve"> </w:t>
      </w:r>
    </w:p>
    <w:p w14:paraId="50AC76C2" w14:textId="77777777" w:rsidR="00905370" w:rsidRPr="0067457E" w:rsidRDefault="00905370" w:rsidP="00905370">
      <w:pPr>
        <w:pStyle w:val="Default"/>
        <w:spacing w:after="40" w:line="360" w:lineRule="auto"/>
        <w:rPr>
          <w:sz w:val="22"/>
          <w:szCs w:val="22"/>
        </w:rPr>
      </w:pPr>
    </w:p>
    <w:p w14:paraId="6718F4A3" w14:textId="40ADD2B2" w:rsidR="00905370" w:rsidRPr="0067457E" w:rsidRDefault="00905370" w:rsidP="007307BE">
      <w:pPr>
        <w:pStyle w:val="Default"/>
        <w:spacing w:after="240" w:line="360" w:lineRule="auto"/>
        <w:rPr>
          <w:sz w:val="22"/>
          <w:szCs w:val="22"/>
        </w:rPr>
      </w:pPr>
      <w:r w:rsidRPr="0067457E">
        <w:rPr>
          <w:sz w:val="22"/>
          <w:szCs w:val="22"/>
        </w:rPr>
        <w:t xml:space="preserve">E1. </w:t>
      </w:r>
      <w:r w:rsidR="007E792F">
        <w:rPr>
          <w:sz w:val="22"/>
          <w:szCs w:val="22"/>
        </w:rPr>
        <w:tab/>
      </w:r>
      <w:r w:rsidRPr="0067457E">
        <w:rPr>
          <w:sz w:val="22"/>
          <w:szCs w:val="22"/>
        </w:rPr>
        <w:t xml:space="preserve">Your Tender must be submitted electronically via the AWARD® Virtual Tender Board by </w:t>
      </w:r>
      <w:r w:rsidR="00266526" w:rsidRPr="0067457E">
        <w:rPr>
          <w:color w:val="FF0000"/>
          <w:sz w:val="22"/>
          <w:szCs w:val="22"/>
        </w:rPr>
        <w:t>[DATE &amp; TIME]</w:t>
      </w:r>
      <w:r w:rsidR="00266526" w:rsidRPr="0067457E">
        <w:rPr>
          <w:rStyle w:val="FootnoteReference"/>
          <w:color w:val="auto"/>
          <w:sz w:val="22"/>
          <w:szCs w:val="22"/>
        </w:rPr>
        <w:footnoteReference w:id="23"/>
      </w:r>
      <w:r w:rsidR="007307BE" w:rsidRPr="0067457E">
        <w:rPr>
          <w:color w:val="auto"/>
          <w:sz w:val="22"/>
          <w:szCs w:val="22"/>
        </w:rPr>
        <w:t>.</w:t>
      </w:r>
      <w:r w:rsidRPr="0067457E">
        <w:rPr>
          <w:color w:val="auto"/>
          <w:sz w:val="22"/>
          <w:szCs w:val="22"/>
        </w:rPr>
        <w:t xml:space="preserve"> </w:t>
      </w:r>
      <w:r w:rsidRPr="0067457E">
        <w:rPr>
          <w:sz w:val="22"/>
          <w:szCs w:val="22"/>
        </w:rPr>
        <w:t xml:space="preserve">The Authority reserves the right to reject any Tender received after the stated date and time. Hard copy, paper or delivered digital Tenders (e.g. DVD) are no longer required and will not be accepted by the Authority. Tenderers are required to submit an electronic online Tender response to </w:t>
      </w:r>
      <w:r w:rsidR="00266526" w:rsidRPr="0067457E">
        <w:rPr>
          <w:sz w:val="22"/>
          <w:szCs w:val="22"/>
        </w:rPr>
        <w:t>this MTN</w:t>
      </w:r>
      <w:r w:rsidRPr="0067457E">
        <w:rPr>
          <w:sz w:val="22"/>
          <w:szCs w:val="22"/>
        </w:rPr>
        <w:t>. You must provide one priced copy of your Tender and one unpriced copy. You should ensure that there are no prices present in your unpriced copy.</w:t>
      </w:r>
    </w:p>
    <w:p w14:paraId="70518209" w14:textId="6778BFA4" w:rsidR="00905370" w:rsidRPr="0067457E" w:rsidRDefault="00905370" w:rsidP="007307BE">
      <w:pPr>
        <w:pStyle w:val="Default"/>
        <w:spacing w:after="240" w:line="360" w:lineRule="auto"/>
        <w:rPr>
          <w:sz w:val="22"/>
          <w:szCs w:val="22"/>
        </w:rPr>
      </w:pPr>
      <w:proofErr w:type="spellStart"/>
      <w:r w:rsidRPr="0067457E">
        <w:rPr>
          <w:sz w:val="22"/>
          <w:szCs w:val="22"/>
        </w:rPr>
        <w:t>E2</w:t>
      </w:r>
      <w:proofErr w:type="spellEnd"/>
      <w:r w:rsidRPr="0067457E">
        <w:rPr>
          <w:sz w:val="22"/>
          <w:szCs w:val="22"/>
        </w:rPr>
        <w:t xml:space="preserve">. </w:t>
      </w:r>
      <w:r w:rsidR="007E792F">
        <w:rPr>
          <w:sz w:val="22"/>
          <w:szCs w:val="22"/>
        </w:rPr>
        <w:tab/>
      </w:r>
      <w:r w:rsidRPr="0067457E">
        <w:rPr>
          <w:sz w:val="22"/>
          <w:szCs w:val="22"/>
        </w:rPr>
        <w:t>You must ensure that your Annex A is signed, scanned and uploaded to AWARD® with your Tender as a PDF (must be scanned original). The remainder of your Tender must be compatible with MSWord and other MSOffice applications.</w:t>
      </w:r>
    </w:p>
    <w:p w14:paraId="6984B1B9" w14:textId="1E5CF3A3" w:rsidR="00905370" w:rsidRPr="0067457E" w:rsidRDefault="00905370" w:rsidP="007307BE">
      <w:pPr>
        <w:pStyle w:val="Default"/>
        <w:spacing w:before="240" w:after="40" w:line="360" w:lineRule="auto"/>
        <w:rPr>
          <w:sz w:val="22"/>
          <w:szCs w:val="22"/>
        </w:rPr>
      </w:pPr>
      <w:proofErr w:type="spellStart"/>
      <w:r w:rsidRPr="0067457E">
        <w:rPr>
          <w:sz w:val="22"/>
          <w:szCs w:val="22"/>
        </w:rPr>
        <w:t>E3</w:t>
      </w:r>
      <w:proofErr w:type="spellEnd"/>
      <w:r w:rsidRPr="0067457E">
        <w:rPr>
          <w:sz w:val="22"/>
          <w:szCs w:val="22"/>
        </w:rPr>
        <w:t xml:space="preserve">. </w:t>
      </w:r>
      <w:r w:rsidR="007E792F">
        <w:rPr>
          <w:sz w:val="22"/>
          <w:szCs w:val="22"/>
        </w:rPr>
        <w:tab/>
      </w:r>
      <w:r w:rsidRPr="0067457E">
        <w:rPr>
          <w:sz w:val="22"/>
          <w:szCs w:val="22"/>
        </w:rPr>
        <w:t xml:space="preserve">Tenderers will receive AWARD® login details no later than 5 business days before the Tender submission date. Once logged into the AWARD® service, uploading and submission instructions will be readily available. Login details will be sent via two separate automatically generated emails. Tenderers should ensure their local mail application settings allow receipt of computer-generated emails. </w:t>
      </w:r>
    </w:p>
    <w:p w14:paraId="5F2661C3" w14:textId="6EFB6DC2" w:rsidR="00905370" w:rsidRPr="0067457E" w:rsidRDefault="00905370" w:rsidP="007307BE">
      <w:pPr>
        <w:pStyle w:val="Default"/>
        <w:spacing w:before="240" w:line="360" w:lineRule="auto"/>
        <w:rPr>
          <w:sz w:val="22"/>
          <w:szCs w:val="22"/>
        </w:rPr>
      </w:pPr>
      <w:proofErr w:type="spellStart"/>
      <w:r w:rsidRPr="0067457E">
        <w:rPr>
          <w:sz w:val="22"/>
          <w:szCs w:val="22"/>
        </w:rPr>
        <w:t>E4</w:t>
      </w:r>
      <w:proofErr w:type="spellEnd"/>
      <w:r w:rsidRPr="0067457E">
        <w:rPr>
          <w:sz w:val="22"/>
          <w:szCs w:val="22"/>
        </w:rPr>
        <w:t xml:space="preserve">. </w:t>
      </w:r>
      <w:r w:rsidR="007E792F">
        <w:rPr>
          <w:sz w:val="22"/>
          <w:szCs w:val="22"/>
        </w:rPr>
        <w:tab/>
      </w:r>
      <w:r w:rsidRPr="0067457E">
        <w:rPr>
          <w:sz w:val="22"/>
          <w:szCs w:val="22"/>
        </w:rPr>
        <w:t xml:space="preserve">AWARD® is security accredited to OFFICIAL-SENSITIVE. Material that is protectively marked above this classification must not be uploaded. </w:t>
      </w:r>
    </w:p>
    <w:p w14:paraId="5E816C4D" w14:textId="3EAE987F" w:rsidR="00905370" w:rsidRPr="0067457E" w:rsidRDefault="00905370" w:rsidP="007307BE">
      <w:pPr>
        <w:pStyle w:val="Default"/>
        <w:spacing w:before="240" w:after="40" w:line="360" w:lineRule="auto"/>
        <w:rPr>
          <w:sz w:val="22"/>
          <w:szCs w:val="22"/>
        </w:rPr>
      </w:pPr>
      <w:proofErr w:type="spellStart"/>
      <w:r w:rsidRPr="0067457E">
        <w:rPr>
          <w:sz w:val="22"/>
          <w:szCs w:val="22"/>
        </w:rPr>
        <w:t>E5</w:t>
      </w:r>
      <w:proofErr w:type="spellEnd"/>
      <w:r w:rsidRPr="0067457E">
        <w:rPr>
          <w:sz w:val="22"/>
          <w:szCs w:val="22"/>
        </w:rPr>
        <w:t xml:space="preserve">. </w:t>
      </w:r>
      <w:r w:rsidR="007E792F">
        <w:rPr>
          <w:sz w:val="22"/>
          <w:szCs w:val="22"/>
        </w:rPr>
        <w:tab/>
      </w:r>
      <w:r w:rsidRPr="0067457E">
        <w:rPr>
          <w:sz w:val="22"/>
          <w:szCs w:val="22"/>
        </w:rPr>
        <w:t xml:space="preserve">If you intend to upload any ITAR or Export Controlled information as part of your Tender, you must notify the Commercial Officer before you upload your Tender to AWARD®. </w:t>
      </w:r>
    </w:p>
    <w:p w14:paraId="2624A67B" w14:textId="77777777" w:rsidR="00905370" w:rsidRPr="0067457E" w:rsidRDefault="00905370" w:rsidP="00905370">
      <w:pPr>
        <w:pStyle w:val="Default"/>
        <w:spacing w:after="40" w:line="360" w:lineRule="auto"/>
        <w:rPr>
          <w:sz w:val="22"/>
          <w:szCs w:val="22"/>
        </w:rPr>
      </w:pPr>
    </w:p>
    <w:p w14:paraId="57510F1E" w14:textId="4B1D2511" w:rsidR="00905370" w:rsidRPr="0067457E" w:rsidRDefault="00905370" w:rsidP="00905370">
      <w:pPr>
        <w:pStyle w:val="Default"/>
        <w:spacing w:line="360" w:lineRule="auto"/>
        <w:rPr>
          <w:sz w:val="22"/>
          <w:szCs w:val="22"/>
        </w:rPr>
      </w:pPr>
      <w:proofErr w:type="spellStart"/>
      <w:r w:rsidRPr="0067457E">
        <w:rPr>
          <w:sz w:val="22"/>
          <w:szCs w:val="22"/>
        </w:rPr>
        <w:t>E6</w:t>
      </w:r>
      <w:proofErr w:type="spellEnd"/>
      <w:r w:rsidRPr="0067457E">
        <w:rPr>
          <w:sz w:val="22"/>
          <w:szCs w:val="22"/>
        </w:rPr>
        <w:t xml:space="preserve">. </w:t>
      </w:r>
      <w:r w:rsidR="007E792F">
        <w:rPr>
          <w:sz w:val="22"/>
          <w:szCs w:val="22"/>
        </w:rPr>
        <w:tab/>
      </w:r>
      <w:r w:rsidRPr="0067457E">
        <w:rPr>
          <w:sz w:val="22"/>
          <w:szCs w:val="22"/>
        </w:rPr>
        <w:t>If you have any difficulty accessing the AWARD® service or if you have any questions with regards to the tendering exercise itself, please contact</w:t>
      </w:r>
      <w:r w:rsidR="004D30A2" w:rsidRPr="0067457E">
        <w:rPr>
          <w:sz w:val="22"/>
          <w:szCs w:val="22"/>
        </w:rPr>
        <w:t xml:space="preserve"> </w:t>
      </w:r>
      <w:r w:rsidR="004D30A2" w:rsidRPr="0067457E">
        <w:rPr>
          <w:color w:val="FF0000"/>
          <w:sz w:val="22"/>
          <w:szCs w:val="22"/>
        </w:rPr>
        <w:t>[INSERT]</w:t>
      </w:r>
      <w:r w:rsidR="00816F89" w:rsidRPr="0067457E">
        <w:rPr>
          <w:rStyle w:val="FootnoteReference"/>
          <w:color w:val="FF0000"/>
          <w:sz w:val="22"/>
          <w:szCs w:val="22"/>
        </w:rPr>
        <w:footnoteReference w:id="24"/>
      </w:r>
      <w:r w:rsidRPr="0067457E">
        <w:rPr>
          <w:color w:val="FF0000"/>
          <w:sz w:val="22"/>
          <w:szCs w:val="22"/>
        </w:rPr>
        <w:t xml:space="preserve">. </w:t>
      </w:r>
    </w:p>
    <w:p w14:paraId="1DB926C1" w14:textId="0F238FFB" w:rsidR="00905370" w:rsidRPr="0067457E" w:rsidRDefault="00905370" w:rsidP="007307BE">
      <w:pPr>
        <w:pStyle w:val="Heading2"/>
        <w:rPr>
          <w:rFonts w:cs="Arial"/>
        </w:rPr>
      </w:pPr>
      <w:bookmarkStart w:id="33" w:name="_Toc64051990"/>
      <w:r w:rsidRPr="0067457E">
        <w:rPr>
          <w:rFonts w:cs="Arial"/>
        </w:rPr>
        <w:t>Variant Bids</w:t>
      </w:r>
      <w:bookmarkEnd w:id="33"/>
      <w:r w:rsidRPr="0067457E">
        <w:rPr>
          <w:rFonts w:cs="Arial"/>
        </w:rPr>
        <w:t xml:space="preserve"> </w:t>
      </w:r>
    </w:p>
    <w:p w14:paraId="19788E64" w14:textId="3823CA5A" w:rsidR="00816F89" w:rsidRPr="0067457E" w:rsidRDefault="00905370" w:rsidP="00816F89">
      <w:pPr>
        <w:pStyle w:val="Default"/>
        <w:spacing w:line="360" w:lineRule="auto"/>
        <w:rPr>
          <w:sz w:val="22"/>
          <w:szCs w:val="22"/>
        </w:rPr>
      </w:pPr>
      <w:proofErr w:type="spellStart"/>
      <w:r w:rsidRPr="0067457E">
        <w:rPr>
          <w:sz w:val="22"/>
          <w:szCs w:val="22"/>
        </w:rPr>
        <w:t>E</w:t>
      </w:r>
      <w:r w:rsidR="007F0D1F" w:rsidRPr="0067457E">
        <w:rPr>
          <w:sz w:val="22"/>
          <w:szCs w:val="22"/>
        </w:rPr>
        <w:t>7</w:t>
      </w:r>
      <w:proofErr w:type="spellEnd"/>
      <w:r w:rsidRPr="0067457E">
        <w:rPr>
          <w:sz w:val="22"/>
          <w:szCs w:val="22"/>
        </w:rPr>
        <w:t xml:space="preserve">. </w:t>
      </w:r>
      <w:r w:rsidR="007E792F">
        <w:rPr>
          <w:sz w:val="22"/>
          <w:szCs w:val="22"/>
        </w:rPr>
        <w:tab/>
      </w:r>
      <w:r w:rsidRPr="0067457E">
        <w:rPr>
          <w:sz w:val="22"/>
          <w:szCs w:val="22"/>
        </w:rPr>
        <w:t xml:space="preserve">The Authority </w:t>
      </w:r>
      <w:r w:rsidR="007F0D1F" w:rsidRPr="0067457E">
        <w:rPr>
          <w:color w:val="FF0000"/>
          <w:sz w:val="22"/>
          <w:szCs w:val="22"/>
        </w:rPr>
        <w:t>[</w:t>
      </w:r>
      <w:r w:rsidRPr="0067457E">
        <w:rPr>
          <w:color w:val="FF0000"/>
          <w:sz w:val="22"/>
          <w:szCs w:val="22"/>
        </w:rPr>
        <w:t>will</w:t>
      </w:r>
      <w:r w:rsidR="007F0D1F" w:rsidRPr="0067457E">
        <w:rPr>
          <w:color w:val="FF0000"/>
          <w:sz w:val="22"/>
          <w:szCs w:val="22"/>
        </w:rPr>
        <w:t>/ will</w:t>
      </w:r>
      <w:r w:rsidRPr="0067457E">
        <w:rPr>
          <w:color w:val="FF0000"/>
          <w:sz w:val="22"/>
          <w:szCs w:val="22"/>
        </w:rPr>
        <w:t xml:space="preserve"> not</w:t>
      </w:r>
      <w:r w:rsidR="007F0D1F" w:rsidRPr="0067457E">
        <w:rPr>
          <w:color w:val="FF0000"/>
          <w:sz w:val="22"/>
          <w:szCs w:val="22"/>
        </w:rPr>
        <w:t>]</w:t>
      </w:r>
      <w:r w:rsidR="007F0D1F" w:rsidRPr="0067457E">
        <w:rPr>
          <w:rStyle w:val="FootnoteReference"/>
          <w:color w:val="FF0000"/>
          <w:sz w:val="22"/>
          <w:szCs w:val="22"/>
        </w:rPr>
        <w:footnoteReference w:id="25"/>
      </w:r>
      <w:r w:rsidRPr="0067457E">
        <w:rPr>
          <w:color w:val="FF0000"/>
          <w:sz w:val="22"/>
          <w:szCs w:val="22"/>
        </w:rPr>
        <w:t xml:space="preserve"> </w:t>
      </w:r>
      <w:r w:rsidRPr="0067457E">
        <w:rPr>
          <w:sz w:val="22"/>
          <w:szCs w:val="22"/>
        </w:rPr>
        <w:t xml:space="preserve">accept variant bids. </w:t>
      </w:r>
    </w:p>
    <w:p w14:paraId="0D005FD7" w14:textId="5C2884B9" w:rsidR="00905370" w:rsidRPr="0067457E" w:rsidRDefault="00905370" w:rsidP="00816F89">
      <w:pPr>
        <w:pStyle w:val="Heading2"/>
        <w:rPr>
          <w:rFonts w:cs="Arial"/>
          <w:szCs w:val="22"/>
        </w:rPr>
      </w:pPr>
      <w:bookmarkStart w:id="34" w:name="_Toc64051991"/>
      <w:r w:rsidRPr="0067457E">
        <w:rPr>
          <w:rFonts w:cs="Arial"/>
        </w:rPr>
        <w:lastRenderedPageBreak/>
        <w:t>Samples</w:t>
      </w:r>
      <w:bookmarkEnd w:id="34"/>
      <w:r w:rsidRPr="0067457E">
        <w:rPr>
          <w:rFonts w:cs="Arial"/>
        </w:rPr>
        <w:t xml:space="preserve"> </w:t>
      </w:r>
    </w:p>
    <w:p w14:paraId="62697EEA" w14:textId="5016BBFB" w:rsidR="00905370" w:rsidRPr="0067457E" w:rsidRDefault="00905370" w:rsidP="00905370">
      <w:pPr>
        <w:pStyle w:val="Default"/>
        <w:spacing w:line="360" w:lineRule="auto"/>
        <w:rPr>
          <w:sz w:val="22"/>
          <w:szCs w:val="22"/>
        </w:rPr>
      </w:pPr>
      <w:proofErr w:type="spellStart"/>
      <w:r w:rsidRPr="0067457E">
        <w:rPr>
          <w:sz w:val="22"/>
          <w:szCs w:val="22"/>
        </w:rPr>
        <w:t>E9</w:t>
      </w:r>
      <w:proofErr w:type="spellEnd"/>
      <w:r w:rsidRPr="0067457E">
        <w:rPr>
          <w:sz w:val="22"/>
          <w:szCs w:val="22"/>
        </w:rPr>
        <w:t xml:space="preserve">. </w:t>
      </w:r>
      <w:r w:rsidR="007E792F">
        <w:rPr>
          <w:sz w:val="22"/>
          <w:szCs w:val="22"/>
        </w:rPr>
        <w:tab/>
      </w:r>
      <w:r w:rsidRPr="0067457E">
        <w:rPr>
          <w:sz w:val="22"/>
          <w:szCs w:val="22"/>
        </w:rPr>
        <w:t xml:space="preserve">Samples </w:t>
      </w:r>
      <w:r w:rsidR="00816F89" w:rsidRPr="0067457E">
        <w:rPr>
          <w:sz w:val="22"/>
          <w:szCs w:val="22"/>
        </w:rPr>
        <w:t>[</w:t>
      </w:r>
      <w:r w:rsidRPr="0067457E">
        <w:rPr>
          <w:color w:val="FF0000"/>
          <w:sz w:val="22"/>
          <w:szCs w:val="22"/>
        </w:rPr>
        <w:t xml:space="preserve">are </w:t>
      </w:r>
      <w:r w:rsidR="007F0D1F" w:rsidRPr="0067457E">
        <w:rPr>
          <w:color w:val="FF0000"/>
          <w:sz w:val="22"/>
          <w:szCs w:val="22"/>
        </w:rPr>
        <w:t>/ are</w:t>
      </w:r>
      <w:r w:rsidR="00816F89" w:rsidRPr="0067457E">
        <w:rPr>
          <w:color w:val="FF0000"/>
          <w:sz w:val="22"/>
          <w:szCs w:val="22"/>
        </w:rPr>
        <w:t xml:space="preserve"> </w:t>
      </w:r>
      <w:r w:rsidRPr="0067457E">
        <w:rPr>
          <w:color w:val="FF0000"/>
          <w:sz w:val="22"/>
          <w:szCs w:val="22"/>
        </w:rPr>
        <w:t>not</w:t>
      </w:r>
      <w:r w:rsidR="00816F89" w:rsidRPr="0067457E">
        <w:rPr>
          <w:color w:val="FF0000"/>
          <w:sz w:val="22"/>
          <w:szCs w:val="22"/>
        </w:rPr>
        <w:t>]</w:t>
      </w:r>
      <w:r w:rsidR="00816F89" w:rsidRPr="0067457E">
        <w:rPr>
          <w:rStyle w:val="FootnoteReference"/>
          <w:color w:val="FF0000"/>
          <w:sz w:val="22"/>
          <w:szCs w:val="22"/>
        </w:rPr>
        <w:footnoteReference w:id="26"/>
      </w:r>
      <w:r w:rsidRPr="0067457E">
        <w:rPr>
          <w:color w:val="FF0000"/>
          <w:sz w:val="22"/>
          <w:szCs w:val="22"/>
        </w:rPr>
        <w:t xml:space="preserve"> </w:t>
      </w:r>
      <w:r w:rsidRPr="0067457E">
        <w:rPr>
          <w:sz w:val="22"/>
          <w:szCs w:val="22"/>
        </w:rPr>
        <w:t xml:space="preserve">required. </w:t>
      </w:r>
    </w:p>
    <w:p w14:paraId="7124A526" w14:textId="7E7D92F9" w:rsidR="00065FF1" w:rsidRPr="0067457E" w:rsidRDefault="00065FF1">
      <w:pPr>
        <w:rPr>
          <w:rFonts w:ascii="Arial" w:hAnsi="Arial" w:cs="Arial"/>
        </w:rPr>
      </w:pPr>
      <w:r w:rsidRPr="0067457E">
        <w:rPr>
          <w:rFonts w:ascii="Arial" w:hAnsi="Arial" w:cs="Arial"/>
        </w:rPr>
        <w:br w:type="page"/>
      </w:r>
    </w:p>
    <w:p w14:paraId="327C55F1" w14:textId="77777777" w:rsidR="007307BE" w:rsidRPr="0067457E" w:rsidRDefault="007307BE" w:rsidP="00905370">
      <w:pPr>
        <w:spacing w:line="360" w:lineRule="auto"/>
        <w:rPr>
          <w:rFonts w:ascii="Arial" w:hAnsi="Arial" w:cs="Arial"/>
        </w:rPr>
      </w:pPr>
    </w:p>
    <w:p w14:paraId="3B9AAAD0" w14:textId="77777777" w:rsidR="00905370" w:rsidRPr="0067457E" w:rsidRDefault="00905370" w:rsidP="00B2277C">
      <w:pPr>
        <w:pStyle w:val="Heading1"/>
        <w:rPr>
          <w:rFonts w:cs="Arial"/>
        </w:rPr>
      </w:pPr>
      <w:bookmarkStart w:id="35" w:name="_Toc64051992"/>
      <w:r w:rsidRPr="0067457E">
        <w:rPr>
          <w:rFonts w:cs="Arial"/>
        </w:rPr>
        <w:t>Section F – Conditions of Tendering</w:t>
      </w:r>
      <w:bookmarkEnd w:id="35"/>
    </w:p>
    <w:p w14:paraId="3797B412" w14:textId="77777777" w:rsidR="00905370" w:rsidRPr="0067457E" w:rsidRDefault="00905370" w:rsidP="00905370">
      <w:pPr>
        <w:pStyle w:val="Default"/>
        <w:spacing w:line="360" w:lineRule="auto"/>
        <w:rPr>
          <w:sz w:val="22"/>
          <w:szCs w:val="22"/>
        </w:rPr>
      </w:pPr>
    </w:p>
    <w:p w14:paraId="51E3ED75" w14:textId="21006ED0" w:rsidR="00905370" w:rsidRPr="0067457E" w:rsidRDefault="00905370" w:rsidP="00905370">
      <w:pPr>
        <w:pStyle w:val="Default"/>
        <w:spacing w:after="40" w:line="360" w:lineRule="auto"/>
        <w:rPr>
          <w:sz w:val="22"/>
          <w:szCs w:val="22"/>
        </w:rPr>
      </w:pPr>
      <w:proofErr w:type="spellStart"/>
      <w:r w:rsidRPr="0067457E">
        <w:rPr>
          <w:sz w:val="22"/>
          <w:szCs w:val="22"/>
        </w:rPr>
        <w:t>F1</w:t>
      </w:r>
      <w:proofErr w:type="spellEnd"/>
      <w:r w:rsidRPr="0067457E">
        <w:rPr>
          <w:sz w:val="22"/>
          <w:szCs w:val="22"/>
        </w:rPr>
        <w:t xml:space="preserve">. </w:t>
      </w:r>
      <w:r w:rsidR="00816F89" w:rsidRPr="0067457E">
        <w:rPr>
          <w:sz w:val="22"/>
          <w:szCs w:val="22"/>
        </w:rPr>
        <w:tab/>
      </w:r>
      <w:r w:rsidRPr="0067457E">
        <w:rPr>
          <w:sz w:val="22"/>
          <w:szCs w:val="22"/>
        </w:rPr>
        <w:t xml:space="preserve">The issue of </w:t>
      </w:r>
      <w:proofErr w:type="spellStart"/>
      <w:r w:rsidR="00065FF1" w:rsidRPr="0067457E">
        <w:rPr>
          <w:sz w:val="22"/>
          <w:szCs w:val="22"/>
        </w:rPr>
        <w:t>MTN</w:t>
      </w:r>
      <w:proofErr w:type="spellEnd"/>
      <w:r w:rsidR="00065FF1" w:rsidRPr="0067457E">
        <w:rPr>
          <w:sz w:val="22"/>
          <w:szCs w:val="22"/>
        </w:rPr>
        <w:t xml:space="preserve"> </w:t>
      </w:r>
      <w:r w:rsidRPr="0067457E">
        <w:rPr>
          <w:sz w:val="22"/>
          <w:szCs w:val="22"/>
        </w:rPr>
        <w:t xml:space="preserve">Documentation or </w:t>
      </w:r>
      <w:proofErr w:type="spellStart"/>
      <w:r w:rsidR="00065FF1" w:rsidRPr="0067457E">
        <w:rPr>
          <w:sz w:val="22"/>
          <w:szCs w:val="22"/>
        </w:rPr>
        <w:t>MTN</w:t>
      </w:r>
      <w:proofErr w:type="spellEnd"/>
      <w:r w:rsidR="00065FF1" w:rsidRPr="0067457E">
        <w:rPr>
          <w:sz w:val="22"/>
          <w:szCs w:val="22"/>
        </w:rPr>
        <w:t xml:space="preserve"> </w:t>
      </w:r>
      <w:r w:rsidRPr="0067457E">
        <w:rPr>
          <w:sz w:val="22"/>
          <w:szCs w:val="22"/>
        </w:rPr>
        <w:t xml:space="preserve">Material is not a commitment by the Authority to place a Contract as a result of this competition or at a later stage. Neither does the issue of this </w:t>
      </w:r>
      <w:proofErr w:type="spellStart"/>
      <w:r w:rsidR="00065FF1" w:rsidRPr="0067457E">
        <w:rPr>
          <w:sz w:val="22"/>
          <w:szCs w:val="22"/>
        </w:rPr>
        <w:t>MTN</w:t>
      </w:r>
      <w:proofErr w:type="spellEnd"/>
      <w:r w:rsidR="00065FF1" w:rsidRPr="0067457E">
        <w:rPr>
          <w:sz w:val="22"/>
          <w:szCs w:val="22"/>
        </w:rPr>
        <w:t xml:space="preserve"> </w:t>
      </w:r>
      <w:r w:rsidRPr="0067457E">
        <w:rPr>
          <w:sz w:val="22"/>
          <w:szCs w:val="22"/>
        </w:rPr>
        <w:t xml:space="preserve">or subsequent Tender submission create any implied Contract between the Authority and any Tenderer and any such implied Contract is expressly excluded. </w:t>
      </w:r>
    </w:p>
    <w:p w14:paraId="30196FF5" w14:textId="77777777" w:rsidR="00905370" w:rsidRPr="0067457E" w:rsidRDefault="00905370" w:rsidP="00905370">
      <w:pPr>
        <w:pStyle w:val="Default"/>
        <w:spacing w:after="40" w:line="360" w:lineRule="auto"/>
        <w:rPr>
          <w:sz w:val="22"/>
          <w:szCs w:val="22"/>
        </w:rPr>
      </w:pPr>
    </w:p>
    <w:p w14:paraId="2EBF7D97" w14:textId="1560260C" w:rsidR="00905370" w:rsidRPr="0067457E" w:rsidRDefault="00905370" w:rsidP="007307BE">
      <w:pPr>
        <w:pStyle w:val="Default"/>
        <w:spacing w:after="40" w:line="360" w:lineRule="auto"/>
        <w:rPr>
          <w:sz w:val="22"/>
          <w:szCs w:val="22"/>
        </w:rPr>
      </w:pPr>
      <w:proofErr w:type="spellStart"/>
      <w:r w:rsidRPr="0067457E">
        <w:rPr>
          <w:sz w:val="22"/>
          <w:szCs w:val="22"/>
        </w:rPr>
        <w:t>F2</w:t>
      </w:r>
      <w:proofErr w:type="spellEnd"/>
      <w:r w:rsidRPr="0067457E">
        <w:rPr>
          <w:sz w:val="22"/>
          <w:szCs w:val="22"/>
        </w:rPr>
        <w:t xml:space="preserve">. </w:t>
      </w:r>
      <w:r w:rsidR="00816F89" w:rsidRPr="0067457E">
        <w:rPr>
          <w:sz w:val="22"/>
          <w:szCs w:val="22"/>
        </w:rPr>
        <w:tab/>
      </w:r>
      <w:r w:rsidRPr="0067457E">
        <w:rPr>
          <w:sz w:val="22"/>
          <w:szCs w:val="22"/>
        </w:rPr>
        <w:t xml:space="preserve">The Authority reserves the right, but is not obliged to: </w:t>
      </w:r>
    </w:p>
    <w:p w14:paraId="0D428975" w14:textId="493CD8DF" w:rsidR="00905370" w:rsidRPr="0067457E" w:rsidRDefault="00905370" w:rsidP="007307BE">
      <w:pPr>
        <w:pStyle w:val="Default"/>
        <w:spacing w:after="40" w:line="360" w:lineRule="auto"/>
        <w:ind w:firstLine="720"/>
        <w:rPr>
          <w:sz w:val="22"/>
          <w:szCs w:val="22"/>
        </w:rPr>
      </w:pPr>
      <w:r w:rsidRPr="0067457E">
        <w:rPr>
          <w:sz w:val="22"/>
          <w:szCs w:val="22"/>
        </w:rPr>
        <w:t xml:space="preserve">a. </w:t>
      </w:r>
      <w:proofErr w:type="gramStart"/>
      <w:r w:rsidRPr="0067457E">
        <w:rPr>
          <w:sz w:val="22"/>
          <w:szCs w:val="22"/>
        </w:rPr>
        <w:t>vary</w:t>
      </w:r>
      <w:proofErr w:type="gramEnd"/>
      <w:r w:rsidRPr="0067457E">
        <w:rPr>
          <w:sz w:val="22"/>
          <w:szCs w:val="22"/>
        </w:rPr>
        <w:t xml:space="preserve"> the terms of this </w:t>
      </w:r>
      <w:proofErr w:type="spellStart"/>
      <w:r w:rsidR="00065FF1" w:rsidRPr="0067457E">
        <w:rPr>
          <w:sz w:val="22"/>
          <w:szCs w:val="22"/>
        </w:rPr>
        <w:t>MTN</w:t>
      </w:r>
      <w:proofErr w:type="spellEnd"/>
      <w:r w:rsidRPr="0067457E">
        <w:rPr>
          <w:sz w:val="22"/>
          <w:szCs w:val="22"/>
        </w:rPr>
        <w:t xml:space="preserve"> in accordance with applicable law; </w:t>
      </w:r>
    </w:p>
    <w:p w14:paraId="4CA00BB2" w14:textId="77777777" w:rsidR="00905370" w:rsidRPr="0067457E" w:rsidRDefault="00905370" w:rsidP="00905370">
      <w:pPr>
        <w:pStyle w:val="Default"/>
        <w:spacing w:after="40" w:line="360" w:lineRule="auto"/>
        <w:ind w:left="720"/>
        <w:rPr>
          <w:sz w:val="22"/>
          <w:szCs w:val="22"/>
        </w:rPr>
      </w:pPr>
      <w:r w:rsidRPr="0067457E">
        <w:rPr>
          <w:sz w:val="22"/>
          <w:szCs w:val="22"/>
        </w:rPr>
        <w:t xml:space="preserve">b. </w:t>
      </w:r>
      <w:proofErr w:type="gramStart"/>
      <w:r w:rsidRPr="0067457E">
        <w:rPr>
          <w:sz w:val="22"/>
          <w:szCs w:val="22"/>
        </w:rPr>
        <w:t>seek</w:t>
      </w:r>
      <w:proofErr w:type="gramEnd"/>
      <w:r w:rsidRPr="0067457E">
        <w:rPr>
          <w:sz w:val="22"/>
          <w:szCs w:val="22"/>
        </w:rPr>
        <w:t xml:space="preserve"> clarification or additional documents in respect of a Tenderer’s submission during the Tender evaluation where necessary for the purpose of carrying out a fair evaluation. Tenderers are asked to respond to such requests promptly; </w:t>
      </w:r>
    </w:p>
    <w:p w14:paraId="32ED935B" w14:textId="77777777" w:rsidR="00905370" w:rsidRPr="0067457E" w:rsidRDefault="00905370" w:rsidP="00905370">
      <w:pPr>
        <w:pStyle w:val="Default"/>
        <w:spacing w:after="40" w:line="360" w:lineRule="auto"/>
        <w:ind w:firstLine="720"/>
        <w:rPr>
          <w:sz w:val="22"/>
          <w:szCs w:val="22"/>
        </w:rPr>
      </w:pPr>
      <w:r w:rsidRPr="0067457E">
        <w:rPr>
          <w:sz w:val="22"/>
          <w:szCs w:val="22"/>
        </w:rPr>
        <w:t xml:space="preserve">c. </w:t>
      </w:r>
      <w:proofErr w:type="gramStart"/>
      <w:r w:rsidRPr="0067457E">
        <w:rPr>
          <w:sz w:val="22"/>
          <w:szCs w:val="22"/>
        </w:rPr>
        <w:t>visit</w:t>
      </w:r>
      <w:proofErr w:type="gramEnd"/>
      <w:r w:rsidRPr="0067457E">
        <w:rPr>
          <w:sz w:val="22"/>
          <w:szCs w:val="22"/>
        </w:rPr>
        <w:t xml:space="preserve"> your site; </w:t>
      </w:r>
    </w:p>
    <w:p w14:paraId="5F3AE399" w14:textId="4DCF2253" w:rsidR="00905370" w:rsidRPr="0067457E" w:rsidRDefault="00905370" w:rsidP="00905370">
      <w:pPr>
        <w:pStyle w:val="Default"/>
        <w:spacing w:after="40" w:line="360" w:lineRule="auto"/>
        <w:ind w:left="720"/>
        <w:rPr>
          <w:sz w:val="22"/>
          <w:szCs w:val="22"/>
        </w:rPr>
      </w:pPr>
      <w:r w:rsidRPr="0067457E">
        <w:rPr>
          <w:sz w:val="22"/>
          <w:szCs w:val="22"/>
        </w:rPr>
        <w:t xml:space="preserve">d. </w:t>
      </w:r>
      <w:proofErr w:type="gramStart"/>
      <w:r w:rsidRPr="0067457E">
        <w:rPr>
          <w:sz w:val="22"/>
          <w:szCs w:val="22"/>
        </w:rPr>
        <w:t>disqualify</w:t>
      </w:r>
      <w:proofErr w:type="gramEnd"/>
      <w:r w:rsidRPr="0067457E">
        <w:rPr>
          <w:sz w:val="22"/>
          <w:szCs w:val="22"/>
        </w:rPr>
        <w:t xml:space="preserve"> any Tenderer that submits a non-compliant Tender in accordance with the instructions or conditions of this </w:t>
      </w:r>
      <w:proofErr w:type="spellStart"/>
      <w:r w:rsidR="00065FF1" w:rsidRPr="0067457E">
        <w:rPr>
          <w:sz w:val="22"/>
          <w:szCs w:val="22"/>
        </w:rPr>
        <w:t>MTN</w:t>
      </w:r>
      <w:proofErr w:type="spellEnd"/>
      <w:r w:rsidRPr="0067457E">
        <w:rPr>
          <w:sz w:val="22"/>
          <w:szCs w:val="22"/>
        </w:rPr>
        <w:t xml:space="preserve">; </w:t>
      </w:r>
    </w:p>
    <w:p w14:paraId="713A40BE" w14:textId="06936F88" w:rsidR="00905370" w:rsidRPr="0067457E" w:rsidRDefault="00905370" w:rsidP="00905370">
      <w:pPr>
        <w:pStyle w:val="Default"/>
        <w:spacing w:after="40" w:line="360" w:lineRule="auto"/>
        <w:ind w:left="720"/>
        <w:rPr>
          <w:sz w:val="22"/>
          <w:szCs w:val="22"/>
        </w:rPr>
      </w:pPr>
      <w:r w:rsidRPr="0067457E">
        <w:rPr>
          <w:sz w:val="22"/>
          <w:szCs w:val="22"/>
        </w:rPr>
        <w:t xml:space="preserve">e. </w:t>
      </w:r>
      <w:proofErr w:type="gramStart"/>
      <w:r w:rsidRPr="0067457E">
        <w:rPr>
          <w:sz w:val="22"/>
          <w:szCs w:val="22"/>
        </w:rPr>
        <w:t>disqualify</w:t>
      </w:r>
      <w:proofErr w:type="gramEnd"/>
      <w:r w:rsidRPr="0067457E">
        <w:rPr>
          <w:sz w:val="22"/>
          <w:szCs w:val="22"/>
        </w:rPr>
        <w:t xml:space="preserve"> any Tenderer that is guilty of misrepresentation in relation to its Tender, expression of interest, or the tender process; </w:t>
      </w:r>
    </w:p>
    <w:p w14:paraId="62D2A2E5" w14:textId="5446ABF4" w:rsidR="00905370" w:rsidRPr="0067457E" w:rsidRDefault="00905370" w:rsidP="00905370">
      <w:pPr>
        <w:pStyle w:val="Default"/>
        <w:spacing w:after="40" w:line="360" w:lineRule="auto"/>
        <w:ind w:left="720"/>
        <w:rPr>
          <w:sz w:val="22"/>
          <w:szCs w:val="22"/>
        </w:rPr>
      </w:pPr>
      <w:r w:rsidRPr="0067457E">
        <w:rPr>
          <w:sz w:val="22"/>
          <w:szCs w:val="22"/>
        </w:rPr>
        <w:t xml:space="preserve">f. </w:t>
      </w:r>
      <w:proofErr w:type="gramStart"/>
      <w:r w:rsidR="00065FF1" w:rsidRPr="0067457E">
        <w:rPr>
          <w:sz w:val="22"/>
          <w:szCs w:val="22"/>
        </w:rPr>
        <w:t>withdraw</w:t>
      </w:r>
      <w:proofErr w:type="gramEnd"/>
      <w:r w:rsidR="00065FF1" w:rsidRPr="0067457E">
        <w:rPr>
          <w:sz w:val="22"/>
          <w:szCs w:val="22"/>
        </w:rPr>
        <w:t xml:space="preserve"> this </w:t>
      </w:r>
      <w:proofErr w:type="spellStart"/>
      <w:r w:rsidR="00065FF1" w:rsidRPr="0067457E">
        <w:rPr>
          <w:sz w:val="22"/>
          <w:szCs w:val="22"/>
        </w:rPr>
        <w:t>MTN</w:t>
      </w:r>
      <w:proofErr w:type="spellEnd"/>
      <w:r w:rsidR="00065FF1" w:rsidRPr="0067457E">
        <w:rPr>
          <w:sz w:val="22"/>
          <w:szCs w:val="22"/>
        </w:rPr>
        <w:t xml:space="preserve"> at any time, or choose not to award any Contract as a result of this tender process, or re-invite Tenders on the same or any alternative basis;</w:t>
      </w:r>
    </w:p>
    <w:p w14:paraId="45C01E5B" w14:textId="73769A69" w:rsidR="00905370" w:rsidRPr="0067457E" w:rsidRDefault="00905370" w:rsidP="00065FF1">
      <w:pPr>
        <w:pStyle w:val="Default"/>
        <w:spacing w:after="40" w:line="360" w:lineRule="auto"/>
        <w:ind w:left="720"/>
        <w:rPr>
          <w:sz w:val="22"/>
          <w:szCs w:val="22"/>
        </w:rPr>
      </w:pPr>
      <w:r w:rsidRPr="0067457E">
        <w:rPr>
          <w:sz w:val="22"/>
          <w:szCs w:val="22"/>
        </w:rPr>
        <w:t xml:space="preserve">g. </w:t>
      </w:r>
      <w:r w:rsidR="00065FF1" w:rsidRPr="0067457E">
        <w:rPr>
          <w:sz w:val="22"/>
          <w:szCs w:val="22"/>
        </w:rPr>
        <w:t xml:space="preserve">re-issue this </w:t>
      </w:r>
      <w:proofErr w:type="spellStart"/>
      <w:r w:rsidR="00065FF1" w:rsidRPr="0067457E">
        <w:rPr>
          <w:sz w:val="22"/>
          <w:szCs w:val="22"/>
        </w:rPr>
        <w:t>MTN</w:t>
      </w:r>
      <w:proofErr w:type="spellEnd"/>
      <w:r w:rsidR="00065FF1" w:rsidRPr="0067457E">
        <w:rPr>
          <w:sz w:val="22"/>
          <w:szCs w:val="22"/>
        </w:rPr>
        <w:t xml:space="preserve">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2014; </w:t>
      </w:r>
    </w:p>
    <w:p w14:paraId="765969DD" w14:textId="03B7257E" w:rsidR="00905370" w:rsidRPr="0067457E" w:rsidRDefault="00905370" w:rsidP="00905370">
      <w:pPr>
        <w:pStyle w:val="Default"/>
        <w:spacing w:after="40" w:line="360" w:lineRule="auto"/>
        <w:ind w:left="720"/>
        <w:rPr>
          <w:sz w:val="22"/>
          <w:szCs w:val="22"/>
        </w:rPr>
      </w:pPr>
      <w:r w:rsidRPr="0067457E">
        <w:rPr>
          <w:sz w:val="22"/>
          <w:szCs w:val="22"/>
        </w:rPr>
        <w:t xml:space="preserve">h. </w:t>
      </w:r>
      <w:proofErr w:type="gramStart"/>
      <w:r w:rsidR="00065FF1" w:rsidRPr="0067457E">
        <w:rPr>
          <w:sz w:val="22"/>
          <w:szCs w:val="22"/>
        </w:rPr>
        <w:t>choose</w:t>
      </w:r>
      <w:proofErr w:type="gramEnd"/>
      <w:r w:rsidR="00065FF1" w:rsidRPr="0067457E">
        <w:rPr>
          <w:sz w:val="22"/>
          <w:szCs w:val="22"/>
        </w:rPr>
        <w:t xml:space="preserve"> not to award any Contract as a result of the current tender process;</w:t>
      </w:r>
    </w:p>
    <w:p w14:paraId="5F3F3733" w14:textId="7C3DE03C" w:rsidR="00905370" w:rsidRPr="0067457E" w:rsidRDefault="00905370" w:rsidP="00065FF1">
      <w:pPr>
        <w:pStyle w:val="Default"/>
        <w:spacing w:after="40" w:line="360" w:lineRule="auto"/>
        <w:ind w:left="720"/>
        <w:rPr>
          <w:sz w:val="22"/>
          <w:szCs w:val="22"/>
        </w:rPr>
      </w:pPr>
      <w:proofErr w:type="spellStart"/>
      <w:r w:rsidRPr="0067457E">
        <w:rPr>
          <w:sz w:val="22"/>
          <w:szCs w:val="22"/>
        </w:rPr>
        <w:t>i</w:t>
      </w:r>
      <w:proofErr w:type="spellEnd"/>
      <w:r w:rsidRPr="0067457E">
        <w:rPr>
          <w:sz w:val="22"/>
          <w:szCs w:val="22"/>
        </w:rPr>
        <w:t xml:space="preserve">. </w:t>
      </w:r>
      <w:r w:rsidR="00065FF1" w:rsidRPr="0067457E">
        <w:rPr>
          <w:sz w:val="22"/>
          <w:szCs w:val="22"/>
        </w:rPr>
        <w:t>where it is considered appropriate, ask for an explanation of the costs or price proposed in the Tender where the Tender appears to be abnormally low;</w:t>
      </w:r>
    </w:p>
    <w:p w14:paraId="1735795F" w14:textId="1B892CE2" w:rsidR="00905370" w:rsidRPr="0067457E" w:rsidRDefault="00905370" w:rsidP="00905370">
      <w:pPr>
        <w:pStyle w:val="Default"/>
        <w:spacing w:line="360" w:lineRule="auto"/>
        <w:ind w:left="720"/>
        <w:rPr>
          <w:sz w:val="22"/>
          <w:szCs w:val="22"/>
        </w:rPr>
      </w:pPr>
    </w:p>
    <w:p w14:paraId="797DDCD1" w14:textId="77777777" w:rsidR="00905370" w:rsidRPr="0067457E" w:rsidRDefault="00905370" w:rsidP="00905370">
      <w:pPr>
        <w:pStyle w:val="Default"/>
        <w:spacing w:line="360" w:lineRule="auto"/>
        <w:rPr>
          <w:sz w:val="22"/>
          <w:szCs w:val="22"/>
        </w:rPr>
      </w:pPr>
    </w:p>
    <w:p w14:paraId="01840A84" w14:textId="5475D692" w:rsidR="00905370" w:rsidRPr="0067457E" w:rsidRDefault="00905370" w:rsidP="00905370">
      <w:pPr>
        <w:pStyle w:val="Default"/>
        <w:spacing w:line="360" w:lineRule="auto"/>
        <w:rPr>
          <w:sz w:val="22"/>
          <w:szCs w:val="22"/>
        </w:rPr>
      </w:pPr>
      <w:proofErr w:type="spellStart"/>
      <w:r w:rsidRPr="0067457E">
        <w:rPr>
          <w:sz w:val="22"/>
          <w:szCs w:val="22"/>
        </w:rPr>
        <w:t>F3</w:t>
      </w:r>
      <w:proofErr w:type="spellEnd"/>
      <w:r w:rsidRPr="0067457E">
        <w:rPr>
          <w:sz w:val="22"/>
          <w:szCs w:val="22"/>
        </w:rPr>
        <w:t>.</w:t>
      </w:r>
      <w:r w:rsidR="00816F89" w:rsidRPr="0067457E">
        <w:rPr>
          <w:sz w:val="22"/>
          <w:szCs w:val="22"/>
        </w:rPr>
        <w:tab/>
      </w:r>
      <w:r w:rsidRPr="0067457E">
        <w:rPr>
          <w:sz w:val="22"/>
          <w:szCs w:val="22"/>
        </w:rPr>
        <w:t xml:space="preserve"> The Contract will be entered into when the Authority sends written notification of its entry into the Contract, via a </w:t>
      </w:r>
      <w:proofErr w:type="spellStart"/>
      <w:r w:rsidRPr="0067457E">
        <w:rPr>
          <w:sz w:val="22"/>
          <w:szCs w:val="22"/>
        </w:rPr>
        <w:t>DEFFORM</w:t>
      </w:r>
      <w:proofErr w:type="spellEnd"/>
      <w:r w:rsidRPr="0067457E">
        <w:rPr>
          <w:sz w:val="22"/>
          <w:szCs w:val="22"/>
        </w:rPr>
        <w:t xml:space="preserve"> 159. Written notification will be issued, to the address you provide, on or before the end of the validity period specified in paragraph </w:t>
      </w:r>
      <w:proofErr w:type="spellStart"/>
      <w:r w:rsidRPr="0067457E">
        <w:rPr>
          <w:sz w:val="22"/>
          <w:szCs w:val="22"/>
        </w:rPr>
        <w:t>C</w:t>
      </w:r>
      <w:r w:rsidR="007E792F">
        <w:rPr>
          <w:sz w:val="22"/>
          <w:szCs w:val="22"/>
        </w:rPr>
        <w:t>4</w:t>
      </w:r>
      <w:proofErr w:type="spellEnd"/>
      <w:r w:rsidRPr="0067457E">
        <w:rPr>
          <w:sz w:val="22"/>
          <w:szCs w:val="22"/>
        </w:rPr>
        <w:t xml:space="preserve">. </w:t>
      </w:r>
    </w:p>
    <w:p w14:paraId="4A1107FB" w14:textId="01350553" w:rsidR="00905370" w:rsidRPr="0067457E" w:rsidRDefault="00905370" w:rsidP="007307BE">
      <w:pPr>
        <w:pStyle w:val="Heading2"/>
        <w:rPr>
          <w:rFonts w:cs="Arial"/>
        </w:rPr>
      </w:pPr>
      <w:bookmarkStart w:id="36" w:name="_Toc64051993"/>
      <w:r w:rsidRPr="0067457E">
        <w:rPr>
          <w:rFonts w:cs="Arial"/>
        </w:rPr>
        <w:lastRenderedPageBreak/>
        <w:t>Conforming to the Law</w:t>
      </w:r>
      <w:bookmarkEnd w:id="36"/>
      <w:r w:rsidRPr="0067457E">
        <w:rPr>
          <w:rFonts w:cs="Arial"/>
        </w:rPr>
        <w:t xml:space="preserve"> </w:t>
      </w:r>
    </w:p>
    <w:p w14:paraId="6FDDCC16" w14:textId="06A31CB1" w:rsidR="00905370" w:rsidRPr="0067457E" w:rsidRDefault="00905370" w:rsidP="007307BE">
      <w:pPr>
        <w:pStyle w:val="Default"/>
        <w:spacing w:after="43" w:line="360" w:lineRule="auto"/>
        <w:rPr>
          <w:sz w:val="22"/>
          <w:szCs w:val="22"/>
        </w:rPr>
      </w:pPr>
      <w:proofErr w:type="spellStart"/>
      <w:r w:rsidRPr="0067457E">
        <w:rPr>
          <w:sz w:val="22"/>
          <w:szCs w:val="22"/>
        </w:rPr>
        <w:t>F4</w:t>
      </w:r>
      <w:proofErr w:type="spellEnd"/>
      <w:r w:rsidRPr="0067457E">
        <w:rPr>
          <w:sz w:val="22"/>
          <w:szCs w:val="22"/>
        </w:rPr>
        <w:t xml:space="preserve">. You must comply with all applicable EU and UK legislation and any equivalent legislation in a third state. </w:t>
      </w:r>
    </w:p>
    <w:p w14:paraId="21DB7101" w14:textId="6C3E742A" w:rsidR="00905370" w:rsidRPr="0067457E" w:rsidRDefault="00905370" w:rsidP="00905370">
      <w:pPr>
        <w:pStyle w:val="Default"/>
        <w:spacing w:line="360" w:lineRule="auto"/>
        <w:rPr>
          <w:sz w:val="22"/>
          <w:szCs w:val="22"/>
        </w:rPr>
      </w:pPr>
      <w:proofErr w:type="spellStart"/>
      <w:r w:rsidRPr="0067457E">
        <w:rPr>
          <w:sz w:val="22"/>
          <w:szCs w:val="22"/>
        </w:rPr>
        <w:t>F5</w:t>
      </w:r>
      <w:proofErr w:type="spellEnd"/>
      <w:r w:rsidRPr="0067457E">
        <w:rPr>
          <w:sz w:val="22"/>
          <w:szCs w:val="22"/>
        </w:rPr>
        <w:t xml:space="preserve">. </w:t>
      </w:r>
      <w:r w:rsidR="00816F89" w:rsidRPr="0067457E">
        <w:rPr>
          <w:sz w:val="22"/>
          <w:szCs w:val="22"/>
        </w:rPr>
        <w:tab/>
      </w:r>
      <w:r w:rsidRPr="0067457E">
        <w:rPr>
          <w:sz w:val="22"/>
          <w:szCs w:val="22"/>
        </w:rPr>
        <w:t xml:space="preserve">Your attention is drawn to legislation relating to the canvassing of a public official, collusive behaviour and bribery. If you act in breach of this legislation your Tender will be disqualified from this procurement. Disqualification will be without prejudice to any civil remedy available to the Authority or any criminal liability that your conduct may attract. </w:t>
      </w:r>
    </w:p>
    <w:p w14:paraId="3DD4F722" w14:textId="255D5E65" w:rsidR="00905370" w:rsidRPr="0067457E" w:rsidRDefault="00905370" w:rsidP="007307BE">
      <w:pPr>
        <w:pStyle w:val="Heading2"/>
        <w:rPr>
          <w:rFonts w:cs="Arial"/>
        </w:rPr>
      </w:pPr>
      <w:bookmarkStart w:id="37" w:name="_Toc64051994"/>
      <w:r w:rsidRPr="0067457E">
        <w:rPr>
          <w:rFonts w:cs="Arial"/>
        </w:rPr>
        <w:t>Bid Rigging and Other Illegal Practices</w:t>
      </w:r>
      <w:bookmarkEnd w:id="37"/>
      <w:r w:rsidRPr="0067457E">
        <w:rPr>
          <w:rFonts w:cs="Arial"/>
        </w:rPr>
        <w:t xml:space="preserve"> </w:t>
      </w:r>
    </w:p>
    <w:p w14:paraId="2E199836" w14:textId="3CDC5891" w:rsidR="00905370" w:rsidRPr="0067457E" w:rsidRDefault="00905370" w:rsidP="00905370">
      <w:pPr>
        <w:pStyle w:val="Default"/>
        <w:spacing w:line="360" w:lineRule="auto"/>
        <w:rPr>
          <w:sz w:val="22"/>
          <w:szCs w:val="22"/>
        </w:rPr>
      </w:pPr>
      <w:proofErr w:type="spellStart"/>
      <w:r w:rsidRPr="0067457E">
        <w:rPr>
          <w:sz w:val="22"/>
          <w:szCs w:val="22"/>
        </w:rPr>
        <w:t>F6</w:t>
      </w:r>
      <w:proofErr w:type="spellEnd"/>
      <w:r w:rsidRPr="0067457E">
        <w:rPr>
          <w:sz w:val="22"/>
          <w:szCs w:val="22"/>
        </w:rPr>
        <w:t xml:space="preserve">. </w:t>
      </w:r>
      <w:r w:rsidR="00816F89" w:rsidRPr="0067457E">
        <w:rPr>
          <w:sz w:val="22"/>
          <w:szCs w:val="22"/>
        </w:rPr>
        <w:tab/>
      </w:r>
      <w:r w:rsidRPr="0067457E">
        <w:rPr>
          <w:sz w:val="22"/>
          <w:szCs w:val="22"/>
        </w:rPr>
        <w:t xml:space="preserve">You must report any suspected or actual bid rigging, fraud, bribery, corruption, or any other dishonest irregularity in connection to this tendering exercise to: </w:t>
      </w:r>
    </w:p>
    <w:p w14:paraId="26F126B0" w14:textId="77777777" w:rsidR="00905370" w:rsidRPr="0067457E" w:rsidRDefault="00905370" w:rsidP="00905370">
      <w:pPr>
        <w:pStyle w:val="Default"/>
        <w:spacing w:line="360" w:lineRule="auto"/>
        <w:rPr>
          <w:sz w:val="22"/>
          <w:szCs w:val="22"/>
        </w:rPr>
      </w:pPr>
    </w:p>
    <w:p w14:paraId="0C65E3F7" w14:textId="77777777" w:rsidR="00905370" w:rsidRPr="0067457E" w:rsidRDefault="00905370" w:rsidP="00905370">
      <w:pPr>
        <w:pStyle w:val="Default"/>
        <w:spacing w:line="360" w:lineRule="auto"/>
        <w:rPr>
          <w:sz w:val="22"/>
          <w:szCs w:val="22"/>
        </w:rPr>
      </w:pPr>
      <w:r w:rsidRPr="0067457E">
        <w:rPr>
          <w:sz w:val="22"/>
          <w:szCs w:val="22"/>
        </w:rPr>
        <w:t xml:space="preserve">Defence Regulatory Reporting Cell Hotline </w:t>
      </w:r>
    </w:p>
    <w:p w14:paraId="3BE72CC8" w14:textId="77777777" w:rsidR="00905370" w:rsidRPr="0067457E" w:rsidRDefault="00905370" w:rsidP="00905370">
      <w:pPr>
        <w:pStyle w:val="Default"/>
        <w:spacing w:line="360" w:lineRule="auto"/>
        <w:rPr>
          <w:sz w:val="22"/>
          <w:szCs w:val="22"/>
        </w:rPr>
      </w:pPr>
      <w:r w:rsidRPr="0067457E">
        <w:rPr>
          <w:sz w:val="22"/>
          <w:szCs w:val="22"/>
        </w:rPr>
        <w:t xml:space="preserve">0800 161 3665 (UK) or </w:t>
      </w:r>
    </w:p>
    <w:p w14:paraId="5EC61990" w14:textId="549FD399" w:rsidR="00905370" w:rsidRPr="0067457E" w:rsidRDefault="00905370" w:rsidP="00905370">
      <w:pPr>
        <w:spacing w:line="360" w:lineRule="auto"/>
        <w:rPr>
          <w:rFonts w:ascii="Arial" w:hAnsi="Arial" w:cs="Arial"/>
        </w:rPr>
      </w:pPr>
      <w:r w:rsidRPr="0067457E">
        <w:rPr>
          <w:rFonts w:ascii="Arial" w:hAnsi="Arial" w:cs="Arial"/>
        </w:rPr>
        <w:t>+44 1371 85 4881 (Overseas)</w:t>
      </w:r>
    </w:p>
    <w:p w14:paraId="66D85EF4" w14:textId="06AEB4A3" w:rsidR="00905370" w:rsidRPr="0067457E" w:rsidRDefault="00905370" w:rsidP="00816F89">
      <w:pPr>
        <w:pStyle w:val="Heading2"/>
        <w:rPr>
          <w:rFonts w:cs="Arial"/>
        </w:rPr>
      </w:pPr>
      <w:bookmarkStart w:id="38" w:name="_Toc64051995"/>
      <w:r w:rsidRPr="0067457E">
        <w:rPr>
          <w:rFonts w:cs="Arial"/>
        </w:rPr>
        <w:t>Conflicts of Interest</w:t>
      </w:r>
      <w:bookmarkEnd w:id="38"/>
      <w:r w:rsidRPr="0067457E">
        <w:rPr>
          <w:rFonts w:cs="Arial"/>
        </w:rPr>
        <w:t xml:space="preserve"> </w:t>
      </w:r>
    </w:p>
    <w:p w14:paraId="15BFB0DA" w14:textId="00119060" w:rsidR="00905370" w:rsidRPr="0067457E" w:rsidRDefault="00905370" w:rsidP="00905370">
      <w:pPr>
        <w:pStyle w:val="Default"/>
        <w:spacing w:line="360" w:lineRule="auto"/>
        <w:rPr>
          <w:sz w:val="22"/>
          <w:szCs w:val="22"/>
        </w:rPr>
      </w:pPr>
      <w:proofErr w:type="spellStart"/>
      <w:r w:rsidRPr="0067457E">
        <w:rPr>
          <w:sz w:val="22"/>
          <w:szCs w:val="22"/>
        </w:rPr>
        <w:t>F7</w:t>
      </w:r>
      <w:proofErr w:type="spellEnd"/>
      <w:r w:rsidRPr="0067457E">
        <w:rPr>
          <w:sz w:val="22"/>
          <w:szCs w:val="22"/>
        </w:rPr>
        <w:t xml:space="preserve">. </w:t>
      </w:r>
      <w:r w:rsidR="00816F89" w:rsidRPr="0067457E">
        <w:rPr>
          <w:sz w:val="22"/>
          <w:szCs w:val="22"/>
        </w:rPr>
        <w:tab/>
      </w:r>
      <w:r w:rsidRPr="0067457E">
        <w:rPr>
          <w:sz w:val="22"/>
          <w:szCs w:val="22"/>
        </w:rPr>
        <w:t xml:space="preserve">Any attempt by Tenderers or their advisors to influence the contract award process in any way may result in the Tenderer being disqualified. Specifically, Tenderers shall not directly or indirectly at any time: </w:t>
      </w:r>
    </w:p>
    <w:p w14:paraId="75F0587C" w14:textId="77777777" w:rsidR="00905370" w:rsidRPr="0067457E" w:rsidRDefault="00905370" w:rsidP="00905370">
      <w:pPr>
        <w:pStyle w:val="Default"/>
        <w:spacing w:line="360" w:lineRule="auto"/>
        <w:ind w:left="720"/>
        <w:rPr>
          <w:sz w:val="22"/>
          <w:szCs w:val="22"/>
        </w:rPr>
      </w:pPr>
      <w:r w:rsidRPr="0067457E">
        <w:rPr>
          <w:sz w:val="22"/>
          <w:szCs w:val="22"/>
        </w:rPr>
        <w:t xml:space="preserve">• devise or amend the content of their Tender in accordance with any agreement or arrangement with any other person, other than in good faith with a person who is a proposed partner, supplier, consortium member or provider of finance; </w:t>
      </w:r>
    </w:p>
    <w:p w14:paraId="207F7D37" w14:textId="77777777" w:rsidR="00905370" w:rsidRPr="0067457E" w:rsidRDefault="00905370" w:rsidP="00905370">
      <w:pPr>
        <w:pStyle w:val="Default"/>
        <w:spacing w:line="360" w:lineRule="auto"/>
        <w:ind w:left="720"/>
        <w:rPr>
          <w:sz w:val="22"/>
          <w:szCs w:val="22"/>
        </w:rPr>
      </w:pPr>
      <w:r w:rsidRPr="0067457E">
        <w:rPr>
          <w:sz w:val="22"/>
          <w:szCs w:val="22"/>
        </w:rPr>
        <w:t xml:space="preserve">• enter into any agreement or arrangement with any other person as to the form or content of any other Tender, or offer to pay any sum of money or valuable consideration to any person to effect changes to the form or content of any other Tender; </w:t>
      </w:r>
    </w:p>
    <w:p w14:paraId="55F37DAC" w14:textId="77777777" w:rsidR="00905370" w:rsidRPr="0067457E" w:rsidRDefault="00905370" w:rsidP="00905370">
      <w:pPr>
        <w:pStyle w:val="Default"/>
        <w:spacing w:line="360" w:lineRule="auto"/>
        <w:ind w:left="720"/>
        <w:rPr>
          <w:sz w:val="22"/>
          <w:szCs w:val="22"/>
        </w:rPr>
      </w:pPr>
      <w:r w:rsidRPr="0067457E">
        <w:rPr>
          <w:sz w:val="22"/>
          <w:szCs w:val="22"/>
        </w:rPr>
        <w:t xml:space="preserve">• enter into any agreement or arrangement with any other person that has the effect of prohibiting or excluding that person from submitting a Tender; </w:t>
      </w:r>
    </w:p>
    <w:p w14:paraId="79290F64" w14:textId="77777777" w:rsidR="00905370" w:rsidRPr="0067457E" w:rsidRDefault="00905370" w:rsidP="00905370">
      <w:pPr>
        <w:pStyle w:val="Default"/>
        <w:spacing w:line="360" w:lineRule="auto"/>
        <w:ind w:left="720"/>
        <w:rPr>
          <w:sz w:val="22"/>
          <w:szCs w:val="22"/>
        </w:rPr>
      </w:pPr>
      <w:r w:rsidRPr="0067457E">
        <w:rPr>
          <w:sz w:val="22"/>
          <w:szCs w:val="22"/>
        </w:rPr>
        <w:t xml:space="preserve">• canvass the Authority or any employees or agents of the Authority in relation to this procurement; or </w:t>
      </w:r>
    </w:p>
    <w:p w14:paraId="37405C5A" w14:textId="77777777" w:rsidR="00905370" w:rsidRPr="0067457E" w:rsidRDefault="00905370" w:rsidP="00905370">
      <w:pPr>
        <w:pStyle w:val="Default"/>
        <w:spacing w:after="40" w:line="360" w:lineRule="auto"/>
        <w:ind w:left="720"/>
        <w:rPr>
          <w:sz w:val="22"/>
          <w:szCs w:val="22"/>
        </w:rPr>
      </w:pPr>
      <w:r w:rsidRPr="0067457E">
        <w:rPr>
          <w:sz w:val="22"/>
          <w:szCs w:val="22"/>
        </w:rPr>
        <w:t xml:space="preserve">• attempt to obtain information from any of the employees or agents of the Authority or their advisors concerning another Tenderer or Tender. </w:t>
      </w:r>
    </w:p>
    <w:p w14:paraId="3B23A743" w14:textId="77777777" w:rsidR="00905370" w:rsidRPr="0067457E" w:rsidRDefault="00905370" w:rsidP="00905370">
      <w:pPr>
        <w:pStyle w:val="Default"/>
        <w:spacing w:after="40" w:line="360" w:lineRule="auto"/>
        <w:rPr>
          <w:sz w:val="22"/>
          <w:szCs w:val="22"/>
        </w:rPr>
      </w:pPr>
    </w:p>
    <w:p w14:paraId="61D48284" w14:textId="77548224" w:rsidR="00905370" w:rsidRPr="0067457E" w:rsidRDefault="00905370" w:rsidP="00905370">
      <w:pPr>
        <w:pStyle w:val="Default"/>
        <w:spacing w:after="40" w:line="360" w:lineRule="auto"/>
        <w:rPr>
          <w:sz w:val="22"/>
          <w:szCs w:val="22"/>
        </w:rPr>
      </w:pPr>
      <w:proofErr w:type="spellStart"/>
      <w:r w:rsidRPr="0067457E">
        <w:rPr>
          <w:sz w:val="22"/>
          <w:szCs w:val="22"/>
        </w:rPr>
        <w:t>F8</w:t>
      </w:r>
      <w:proofErr w:type="spellEnd"/>
      <w:r w:rsidRPr="0067457E">
        <w:rPr>
          <w:sz w:val="22"/>
          <w:szCs w:val="22"/>
        </w:rPr>
        <w:t xml:space="preserve">. </w:t>
      </w:r>
      <w:r w:rsidR="00816F89" w:rsidRPr="0067457E">
        <w:rPr>
          <w:sz w:val="22"/>
          <w:szCs w:val="22"/>
        </w:rPr>
        <w:tab/>
      </w:r>
      <w:r w:rsidRPr="0067457E">
        <w:rPr>
          <w:sz w:val="22"/>
          <w:szCs w:val="22"/>
        </w:rPr>
        <w:t xml:space="preserve">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14:paraId="309FDF3D" w14:textId="77777777" w:rsidR="00905370" w:rsidRPr="0067457E" w:rsidRDefault="00905370" w:rsidP="00905370">
      <w:pPr>
        <w:pStyle w:val="Default"/>
        <w:spacing w:after="43" w:line="360" w:lineRule="auto"/>
        <w:rPr>
          <w:sz w:val="22"/>
          <w:szCs w:val="22"/>
        </w:rPr>
      </w:pPr>
    </w:p>
    <w:p w14:paraId="00440679" w14:textId="34A8DE7C" w:rsidR="00905370" w:rsidRPr="0067457E" w:rsidRDefault="00905370" w:rsidP="00905370">
      <w:pPr>
        <w:pStyle w:val="Default"/>
        <w:spacing w:after="43" w:line="360" w:lineRule="auto"/>
        <w:rPr>
          <w:sz w:val="22"/>
          <w:szCs w:val="22"/>
        </w:rPr>
      </w:pPr>
      <w:proofErr w:type="spellStart"/>
      <w:r w:rsidRPr="0067457E">
        <w:rPr>
          <w:sz w:val="22"/>
          <w:szCs w:val="22"/>
        </w:rPr>
        <w:lastRenderedPageBreak/>
        <w:t>F9</w:t>
      </w:r>
      <w:proofErr w:type="spellEnd"/>
      <w:r w:rsidRPr="0067457E">
        <w:rPr>
          <w:sz w:val="22"/>
          <w:szCs w:val="22"/>
        </w:rPr>
        <w:t xml:space="preserve">. </w:t>
      </w:r>
      <w:r w:rsidR="00816F89" w:rsidRPr="0067457E">
        <w:rPr>
          <w:sz w:val="22"/>
          <w:szCs w:val="22"/>
        </w:rPr>
        <w:tab/>
      </w:r>
      <w:r w:rsidRPr="0067457E">
        <w:rPr>
          <w:sz w:val="22"/>
          <w:szCs w:val="22"/>
        </w:rPr>
        <w:t xml:space="preserve">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w:t>
      </w:r>
      <w:proofErr w:type="gramStart"/>
      <w:r w:rsidRPr="0067457E">
        <w:rPr>
          <w:sz w:val="22"/>
          <w:szCs w:val="22"/>
        </w:rPr>
        <w:t>sufficient</w:t>
      </w:r>
      <w:proofErr w:type="gramEnd"/>
      <w:r w:rsidRPr="0067457E">
        <w:rPr>
          <w:sz w:val="22"/>
          <w:szCs w:val="22"/>
        </w:rPr>
        <w:t xml:space="preserve"> separation to prevent distortion of competition and provides full details listed in </w:t>
      </w:r>
      <w:proofErr w:type="spellStart"/>
      <w:r w:rsidRPr="0067457E">
        <w:rPr>
          <w:sz w:val="22"/>
          <w:szCs w:val="22"/>
        </w:rPr>
        <w:t>F9</w:t>
      </w:r>
      <w:proofErr w:type="spellEnd"/>
      <w:r w:rsidRPr="0067457E">
        <w:rPr>
          <w:sz w:val="22"/>
          <w:szCs w:val="22"/>
        </w:rPr>
        <w:t xml:space="preserve"> a to </w:t>
      </w:r>
      <w:proofErr w:type="spellStart"/>
      <w:r w:rsidRPr="0067457E">
        <w:rPr>
          <w:sz w:val="22"/>
          <w:szCs w:val="22"/>
        </w:rPr>
        <w:t>g</w:t>
      </w:r>
      <w:proofErr w:type="spellEnd"/>
      <w:r w:rsidRPr="0067457E">
        <w:rPr>
          <w:sz w:val="22"/>
          <w:szCs w:val="22"/>
        </w:rPr>
        <w:t xml:space="preserve"> below. Where the Contract is awarded and the COI is still relevant post-Contract award decision, your proposed Compliance Regime will become part of the Contract Terms and Conditions. As a minimum, the Compliance Regime must include: </w:t>
      </w:r>
    </w:p>
    <w:p w14:paraId="4CB9053B" w14:textId="77777777" w:rsidR="00905370" w:rsidRPr="0067457E" w:rsidRDefault="00905370" w:rsidP="00905370">
      <w:pPr>
        <w:pStyle w:val="Default"/>
        <w:spacing w:after="43" w:line="360" w:lineRule="auto"/>
        <w:ind w:firstLine="720"/>
        <w:rPr>
          <w:sz w:val="22"/>
          <w:szCs w:val="22"/>
        </w:rPr>
      </w:pPr>
      <w:r w:rsidRPr="0067457E">
        <w:rPr>
          <w:sz w:val="22"/>
          <w:szCs w:val="22"/>
        </w:rPr>
        <w:t xml:space="preserve">a. the manner of operation and management; </w:t>
      </w:r>
    </w:p>
    <w:p w14:paraId="710A87E4" w14:textId="77777777" w:rsidR="00905370" w:rsidRPr="0067457E" w:rsidRDefault="00905370" w:rsidP="00905370">
      <w:pPr>
        <w:pStyle w:val="Default"/>
        <w:spacing w:after="43" w:line="360" w:lineRule="auto"/>
        <w:ind w:firstLine="720"/>
        <w:rPr>
          <w:sz w:val="22"/>
          <w:szCs w:val="22"/>
        </w:rPr>
      </w:pPr>
      <w:r w:rsidRPr="0067457E">
        <w:rPr>
          <w:sz w:val="22"/>
          <w:szCs w:val="22"/>
        </w:rPr>
        <w:t xml:space="preserve">b. roles and responsibilities; </w:t>
      </w:r>
    </w:p>
    <w:p w14:paraId="3C0C2DCA" w14:textId="77777777" w:rsidR="00905370" w:rsidRPr="0067457E" w:rsidRDefault="00905370" w:rsidP="00905370">
      <w:pPr>
        <w:pStyle w:val="Default"/>
        <w:spacing w:after="43" w:line="360" w:lineRule="auto"/>
        <w:ind w:firstLine="720"/>
        <w:rPr>
          <w:sz w:val="22"/>
          <w:szCs w:val="22"/>
        </w:rPr>
      </w:pPr>
      <w:r w:rsidRPr="0067457E">
        <w:rPr>
          <w:sz w:val="22"/>
          <w:szCs w:val="22"/>
        </w:rPr>
        <w:t xml:space="preserve">c. standards for integrity and fair dealing; </w:t>
      </w:r>
    </w:p>
    <w:p w14:paraId="3A4570E1" w14:textId="77777777" w:rsidR="00905370" w:rsidRPr="0067457E" w:rsidRDefault="00905370" w:rsidP="00905370">
      <w:pPr>
        <w:pStyle w:val="Default"/>
        <w:spacing w:after="43" w:line="360" w:lineRule="auto"/>
        <w:ind w:left="720"/>
        <w:rPr>
          <w:sz w:val="22"/>
          <w:szCs w:val="22"/>
        </w:rPr>
      </w:pPr>
      <w:r w:rsidRPr="0067457E">
        <w:rPr>
          <w:sz w:val="22"/>
          <w:szCs w:val="22"/>
        </w:rPr>
        <w:t xml:space="preserve">d. levels of access to and protection of competitors’ sensitive information and Government Furnished Information; </w:t>
      </w:r>
    </w:p>
    <w:p w14:paraId="1508410E" w14:textId="77777777" w:rsidR="00905370" w:rsidRPr="0067457E" w:rsidRDefault="00905370" w:rsidP="00905370">
      <w:pPr>
        <w:pStyle w:val="Default"/>
        <w:spacing w:after="43" w:line="360" w:lineRule="auto"/>
        <w:ind w:firstLine="720"/>
        <w:rPr>
          <w:sz w:val="22"/>
          <w:szCs w:val="22"/>
        </w:rPr>
      </w:pPr>
      <w:r w:rsidRPr="0067457E">
        <w:rPr>
          <w:sz w:val="22"/>
          <w:szCs w:val="22"/>
        </w:rPr>
        <w:t xml:space="preserve">e. confidentiality and/or non-disclosure agreements (e.g. </w:t>
      </w:r>
      <w:proofErr w:type="spellStart"/>
      <w:r w:rsidRPr="0067457E">
        <w:rPr>
          <w:sz w:val="22"/>
          <w:szCs w:val="22"/>
        </w:rPr>
        <w:t>DEFFORM</w:t>
      </w:r>
      <w:proofErr w:type="spellEnd"/>
      <w:r w:rsidRPr="0067457E">
        <w:rPr>
          <w:sz w:val="22"/>
          <w:szCs w:val="22"/>
        </w:rPr>
        <w:t xml:space="preserve"> 702); </w:t>
      </w:r>
    </w:p>
    <w:p w14:paraId="78B47D57" w14:textId="77777777" w:rsidR="00905370" w:rsidRPr="0067457E" w:rsidRDefault="00905370" w:rsidP="00905370">
      <w:pPr>
        <w:pStyle w:val="Default"/>
        <w:spacing w:after="43" w:line="360" w:lineRule="auto"/>
        <w:ind w:firstLine="720"/>
        <w:rPr>
          <w:sz w:val="22"/>
          <w:szCs w:val="22"/>
        </w:rPr>
      </w:pPr>
      <w:r w:rsidRPr="0067457E">
        <w:rPr>
          <w:sz w:val="22"/>
          <w:szCs w:val="22"/>
        </w:rPr>
        <w:t xml:space="preserve">f. the Authority’s rights of audit; and </w:t>
      </w:r>
    </w:p>
    <w:p w14:paraId="3F3968D8" w14:textId="77777777" w:rsidR="00905370" w:rsidRPr="0067457E" w:rsidRDefault="00905370" w:rsidP="00905370">
      <w:pPr>
        <w:pStyle w:val="Default"/>
        <w:spacing w:line="360" w:lineRule="auto"/>
        <w:ind w:firstLine="720"/>
        <w:rPr>
          <w:sz w:val="22"/>
          <w:szCs w:val="22"/>
        </w:rPr>
      </w:pPr>
      <w:r w:rsidRPr="0067457E">
        <w:rPr>
          <w:sz w:val="22"/>
          <w:szCs w:val="22"/>
        </w:rPr>
        <w:t xml:space="preserve">g. physical and managerial separation. </w:t>
      </w:r>
    </w:p>
    <w:p w14:paraId="1877F239" w14:textId="77777777" w:rsidR="00905370" w:rsidRPr="0067457E" w:rsidRDefault="00905370" w:rsidP="00905370">
      <w:pPr>
        <w:pStyle w:val="Default"/>
        <w:spacing w:line="360" w:lineRule="auto"/>
        <w:rPr>
          <w:sz w:val="22"/>
          <w:szCs w:val="22"/>
        </w:rPr>
      </w:pPr>
    </w:p>
    <w:p w14:paraId="19D50F07" w14:textId="5320CB31" w:rsidR="00905370" w:rsidRPr="0067457E" w:rsidRDefault="00905370" w:rsidP="00816F89">
      <w:pPr>
        <w:pStyle w:val="Default"/>
        <w:spacing w:line="360" w:lineRule="auto"/>
        <w:rPr>
          <w:sz w:val="22"/>
          <w:szCs w:val="22"/>
        </w:rPr>
      </w:pPr>
      <w:proofErr w:type="spellStart"/>
      <w:r w:rsidRPr="0067457E">
        <w:rPr>
          <w:sz w:val="22"/>
          <w:szCs w:val="22"/>
        </w:rPr>
        <w:t>F10</w:t>
      </w:r>
      <w:proofErr w:type="spellEnd"/>
      <w:r w:rsidRPr="0067457E">
        <w:rPr>
          <w:sz w:val="22"/>
          <w:szCs w:val="22"/>
        </w:rPr>
        <w:t xml:space="preserve">. </w:t>
      </w:r>
      <w:r w:rsidR="00816F89" w:rsidRPr="0067457E">
        <w:rPr>
          <w:sz w:val="22"/>
          <w:szCs w:val="22"/>
        </w:rPr>
        <w:tab/>
      </w:r>
      <w:r w:rsidRPr="0067457E">
        <w:rPr>
          <w:sz w:val="22"/>
          <w:szCs w:val="22"/>
        </w:rPr>
        <w:t xml:space="preserve">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 </w:t>
      </w:r>
    </w:p>
    <w:p w14:paraId="3E471FBB" w14:textId="4A1FC983" w:rsidR="00905370" w:rsidRPr="0067457E" w:rsidRDefault="00905370" w:rsidP="00816F89">
      <w:pPr>
        <w:pStyle w:val="Heading2"/>
        <w:rPr>
          <w:rFonts w:cs="Arial"/>
        </w:rPr>
      </w:pPr>
      <w:bookmarkStart w:id="39" w:name="_Toc64051996"/>
      <w:r w:rsidRPr="0067457E">
        <w:rPr>
          <w:rFonts w:cs="Arial"/>
          <w:bCs/>
        </w:rPr>
        <w:t>Government Furnished Assets</w:t>
      </w:r>
      <w:bookmarkEnd w:id="39"/>
      <w:r w:rsidRPr="0067457E">
        <w:rPr>
          <w:rFonts w:cs="Arial"/>
          <w:bCs/>
        </w:rPr>
        <w:t xml:space="preserve"> </w:t>
      </w:r>
    </w:p>
    <w:p w14:paraId="12DD9759" w14:textId="4C0EF11D" w:rsidR="00905370" w:rsidRPr="0067457E" w:rsidRDefault="00905370" w:rsidP="00905370">
      <w:pPr>
        <w:pStyle w:val="Default"/>
        <w:spacing w:line="360" w:lineRule="auto"/>
        <w:rPr>
          <w:sz w:val="22"/>
          <w:szCs w:val="22"/>
        </w:rPr>
      </w:pPr>
      <w:proofErr w:type="spellStart"/>
      <w:r w:rsidRPr="0067457E">
        <w:rPr>
          <w:sz w:val="22"/>
          <w:szCs w:val="22"/>
        </w:rPr>
        <w:t>F11</w:t>
      </w:r>
      <w:proofErr w:type="spellEnd"/>
      <w:r w:rsidRPr="0067457E">
        <w:rPr>
          <w:sz w:val="22"/>
          <w:szCs w:val="22"/>
        </w:rPr>
        <w:t xml:space="preserve">. </w:t>
      </w:r>
      <w:r w:rsidR="00816F89" w:rsidRPr="0067457E">
        <w:rPr>
          <w:sz w:val="22"/>
          <w:szCs w:val="22"/>
        </w:rPr>
        <w:tab/>
      </w:r>
      <w:r w:rsidRPr="0067457E">
        <w:rPr>
          <w:sz w:val="22"/>
          <w:szCs w:val="22"/>
        </w:rPr>
        <w:t>Where the Authority provides Government Furnished Assets (</w:t>
      </w:r>
      <w:proofErr w:type="spellStart"/>
      <w:r w:rsidRPr="0067457E">
        <w:rPr>
          <w:sz w:val="22"/>
          <w:szCs w:val="22"/>
        </w:rPr>
        <w:t>GFA</w:t>
      </w:r>
      <w:proofErr w:type="spellEnd"/>
      <w:r w:rsidRPr="0067457E">
        <w:rPr>
          <w:sz w:val="22"/>
          <w:szCs w:val="22"/>
        </w:rPr>
        <w:t xml:space="preserve">) in support of this competition, you must include details of the </w:t>
      </w:r>
      <w:proofErr w:type="spellStart"/>
      <w:r w:rsidRPr="0067457E">
        <w:rPr>
          <w:sz w:val="22"/>
          <w:szCs w:val="22"/>
        </w:rPr>
        <w:t>GFA</w:t>
      </w:r>
      <w:proofErr w:type="spellEnd"/>
      <w:r w:rsidRPr="0067457E">
        <w:rPr>
          <w:sz w:val="22"/>
          <w:szCs w:val="22"/>
        </w:rPr>
        <w:t xml:space="preserve"> in your Public Store Account and treat it in accordance with Def Stan 05-099. If unsuccessful in this competition, you must seek instructions for the </w:t>
      </w:r>
      <w:proofErr w:type="spellStart"/>
      <w:r w:rsidRPr="0067457E">
        <w:rPr>
          <w:sz w:val="22"/>
          <w:szCs w:val="22"/>
        </w:rPr>
        <w:t>GFA</w:t>
      </w:r>
      <w:proofErr w:type="spellEnd"/>
      <w:r w:rsidRPr="0067457E">
        <w:rPr>
          <w:sz w:val="22"/>
          <w:szCs w:val="22"/>
        </w:rPr>
        <w:t xml:space="preserve"> from the named Commercial Officer. </w:t>
      </w:r>
    </w:p>
    <w:p w14:paraId="612039DF" w14:textId="4661E4BA" w:rsidR="00905370" w:rsidRPr="0067457E" w:rsidRDefault="00905370" w:rsidP="00816F89">
      <w:pPr>
        <w:pStyle w:val="Heading2"/>
        <w:rPr>
          <w:rFonts w:cs="Arial"/>
        </w:rPr>
      </w:pPr>
      <w:bookmarkStart w:id="40" w:name="_Toc64051997"/>
      <w:r w:rsidRPr="0067457E">
        <w:rPr>
          <w:rFonts w:cs="Arial"/>
        </w:rPr>
        <w:t>Standstill Period</w:t>
      </w:r>
      <w:bookmarkEnd w:id="40"/>
      <w:r w:rsidRPr="0067457E">
        <w:rPr>
          <w:rFonts w:cs="Arial"/>
        </w:rPr>
        <w:t xml:space="preserve"> </w:t>
      </w:r>
    </w:p>
    <w:p w14:paraId="2C590B16" w14:textId="3490823F" w:rsidR="00905370" w:rsidRPr="0067457E" w:rsidRDefault="00905370" w:rsidP="00905370">
      <w:pPr>
        <w:pStyle w:val="Default"/>
        <w:spacing w:line="360" w:lineRule="auto"/>
        <w:rPr>
          <w:sz w:val="22"/>
          <w:szCs w:val="22"/>
        </w:rPr>
      </w:pPr>
      <w:proofErr w:type="spellStart"/>
      <w:r w:rsidRPr="0067457E">
        <w:rPr>
          <w:sz w:val="22"/>
          <w:szCs w:val="22"/>
        </w:rPr>
        <w:t>F12</w:t>
      </w:r>
      <w:proofErr w:type="spellEnd"/>
      <w:r w:rsidRPr="0067457E">
        <w:rPr>
          <w:sz w:val="22"/>
          <w:szCs w:val="22"/>
        </w:rPr>
        <w:t xml:space="preserve">. </w:t>
      </w:r>
      <w:r w:rsidR="00816F89" w:rsidRPr="0067457E">
        <w:rPr>
          <w:sz w:val="22"/>
          <w:szCs w:val="22"/>
        </w:rPr>
        <w:tab/>
      </w:r>
      <w:r w:rsidRPr="0067457E">
        <w:rPr>
          <w:sz w:val="22"/>
          <w:szCs w:val="22"/>
        </w:rPr>
        <w:t xml:space="preserve">The Authority is allowing a space of ten (10) calendar days between the date of </w:t>
      </w:r>
    </w:p>
    <w:p w14:paraId="170FCDE5" w14:textId="599A5870" w:rsidR="00905370" w:rsidRPr="0067457E" w:rsidRDefault="00905370" w:rsidP="00816F89">
      <w:pPr>
        <w:pStyle w:val="Default"/>
        <w:spacing w:line="360" w:lineRule="auto"/>
        <w:rPr>
          <w:sz w:val="22"/>
          <w:szCs w:val="22"/>
        </w:rPr>
      </w:pPr>
      <w:r w:rsidRPr="0067457E">
        <w:rPr>
          <w:sz w:val="22"/>
          <w:szCs w:val="22"/>
        </w:rPr>
        <w:t xml:space="preserve">dispatch of the electronic notice of its decision to award a Contract to the successful Tenderer(s) before </w:t>
      </w:r>
      <w:proofErr w:type="gramStart"/>
      <w:r w:rsidRPr="0067457E">
        <w:rPr>
          <w:sz w:val="22"/>
          <w:szCs w:val="22"/>
        </w:rPr>
        <w:t>entering into</w:t>
      </w:r>
      <w:proofErr w:type="gramEnd"/>
      <w:r w:rsidRPr="0067457E">
        <w:rPr>
          <w:sz w:val="22"/>
          <w:szCs w:val="22"/>
        </w:rPr>
        <w:t xml:space="preserve"> a Contract, known as the standstill period. The standstill period ends at 23:59 on the 10th day after the date the </w:t>
      </w:r>
      <w:proofErr w:type="spellStart"/>
      <w:r w:rsidRPr="0067457E">
        <w:rPr>
          <w:sz w:val="22"/>
          <w:szCs w:val="22"/>
        </w:rPr>
        <w:t>DEFFORM</w:t>
      </w:r>
      <w:proofErr w:type="spellEnd"/>
      <w:r w:rsidRPr="0067457E">
        <w:rPr>
          <w:sz w:val="22"/>
          <w:szCs w:val="22"/>
        </w:rPr>
        <w:t xml:space="preserve"> </w:t>
      </w:r>
      <w:proofErr w:type="spellStart"/>
      <w:r w:rsidRPr="0067457E">
        <w:rPr>
          <w:sz w:val="22"/>
          <w:szCs w:val="22"/>
        </w:rPr>
        <w:t>158s</w:t>
      </w:r>
      <w:proofErr w:type="spellEnd"/>
      <w:r w:rsidRPr="0067457E">
        <w:rPr>
          <w:sz w:val="22"/>
          <w:szCs w:val="22"/>
        </w:rPr>
        <w:t xml:space="preserve"> are sent. If the 10th day is not a business day, the standstill period ends at 23:59 of the next business day. </w:t>
      </w:r>
    </w:p>
    <w:p w14:paraId="2E435E6A" w14:textId="414F507C" w:rsidR="00905370" w:rsidRPr="0067457E" w:rsidRDefault="00905370" w:rsidP="00816F89">
      <w:pPr>
        <w:pStyle w:val="Heading2"/>
        <w:rPr>
          <w:rFonts w:cs="Arial"/>
        </w:rPr>
      </w:pPr>
      <w:bookmarkStart w:id="41" w:name="_Toc64051998"/>
      <w:r w:rsidRPr="0067457E">
        <w:rPr>
          <w:rFonts w:cs="Arial"/>
        </w:rPr>
        <w:lastRenderedPageBreak/>
        <w:t>Publicity Announcement</w:t>
      </w:r>
      <w:bookmarkEnd w:id="41"/>
      <w:r w:rsidRPr="0067457E">
        <w:rPr>
          <w:rFonts w:cs="Arial"/>
        </w:rPr>
        <w:t xml:space="preserve"> </w:t>
      </w:r>
    </w:p>
    <w:p w14:paraId="69B78243" w14:textId="1ACF887B" w:rsidR="00905370" w:rsidRPr="0067457E" w:rsidRDefault="00905370" w:rsidP="007307BE">
      <w:pPr>
        <w:pStyle w:val="Default"/>
        <w:spacing w:after="40" w:line="360" w:lineRule="auto"/>
        <w:rPr>
          <w:sz w:val="22"/>
          <w:szCs w:val="22"/>
        </w:rPr>
      </w:pPr>
      <w:proofErr w:type="spellStart"/>
      <w:r w:rsidRPr="0067457E">
        <w:rPr>
          <w:sz w:val="22"/>
          <w:szCs w:val="22"/>
        </w:rPr>
        <w:t>F13</w:t>
      </w:r>
      <w:proofErr w:type="spellEnd"/>
      <w:r w:rsidRPr="0067457E">
        <w:rPr>
          <w:sz w:val="22"/>
          <w:szCs w:val="22"/>
        </w:rPr>
        <w:t>.</w:t>
      </w:r>
      <w:r w:rsidR="00816F89" w:rsidRPr="0067457E">
        <w:rPr>
          <w:sz w:val="22"/>
          <w:szCs w:val="22"/>
        </w:rPr>
        <w:tab/>
      </w:r>
      <w:r w:rsidRPr="0067457E">
        <w:rPr>
          <w:sz w:val="22"/>
          <w:szCs w:val="22"/>
        </w:rPr>
        <w:t xml:space="preserve">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53768EEF" w14:textId="6613EA40" w:rsidR="00905370" w:rsidRPr="0067457E" w:rsidRDefault="00905370" w:rsidP="00905370">
      <w:pPr>
        <w:pStyle w:val="Default"/>
        <w:spacing w:line="360" w:lineRule="auto"/>
        <w:rPr>
          <w:sz w:val="22"/>
          <w:szCs w:val="22"/>
        </w:rPr>
      </w:pPr>
      <w:proofErr w:type="spellStart"/>
      <w:r w:rsidRPr="0067457E">
        <w:rPr>
          <w:sz w:val="22"/>
          <w:szCs w:val="22"/>
        </w:rPr>
        <w:t>F14</w:t>
      </w:r>
      <w:proofErr w:type="spellEnd"/>
      <w:r w:rsidRPr="0067457E">
        <w:rPr>
          <w:sz w:val="22"/>
          <w:szCs w:val="22"/>
        </w:rPr>
        <w:t xml:space="preserve">. </w:t>
      </w:r>
      <w:r w:rsidR="00816F89" w:rsidRPr="0067457E">
        <w:rPr>
          <w:sz w:val="22"/>
          <w:szCs w:val="22"/>
        </w:rPr>
        <w:tab/>
      </w:r>
      <w:r w:rsidRPr="0067457E">
        <w:rPr>
          <w:sz w:val="22"/>
          <w:szCs w:val="22"/>
        </w:rPr>
        <w:t xml:space="preserve">Under no circumstances should you confirm to any Third Party the Authority’s Contract award decision before the Authority’s announcement of the award of Contract. </w:t>
      </w:r>
    </w:p>
    <w:p w14:paraId="34ED5796" w14:textId="0BB1E419" w:rsidR="00905370" w:rsidRPr="0067457E" w:rsidRDefault="00905370" w:rsidP="007307BE">
      <w:pPr>
        <w:pStyle w:val="Heading2"/>
        <w:rPr>
          <w:rFonts w:cs="Arial"/>
        </w:rPr>
      </w:pPr>
      <w:bookmarkStart w:id="42" w:name="_Toc64051999"/>
      <w:r w:rsidRPr="0067457E">
        <w:rPr>
          <w:rFonts w:cs="Arial"/>
        </w:rPr>
        <w:t>Sensitive Information</w:t>
      </w:r>
      <w:bookmarkEnd w:id="42"/>
      <w:r w:rsidRPr="0067457E">
        <w:rPr>
          <w:rFonts w:cs="Arial"/>
        </w:rPr>
        <w:t xml:space="preserve"> </w:t>
      </w:r>
    </w:p>
    <w:p w14:paraId="6679DBDC" w14:textId="25F6FF4F" w:rsidR="00905370" w:rsidRPr="0067457E" w:rsidRDefault="00905370" w:rsidP="00905370">
      <w:pPr>
        <w:pStyle w:val="Default"/>
        <w:spacing w:after="43" w:line="360" w:lineRule="auto"/>
        <w:rPr>
          <w:sz w:val="22"/>
          <w:szCs w:val="22"/>
        </w:rPr>
      </w:pPr>
      <w:proofErr w:type="spellStart"/>
      <w:r w:rsidRPr="0067457E">
        <w:rPr>
          <w:sz w:val="22"/>
          <w:szCs w:val="22"/>
        </w:rPr>
        <w:t>F15</w:t>
      </w:r>
      <w:proofErr w:type="spellEnd"/>
      <w:r w:rsidRPr="0067457E">
        <w:rPr>
          <w:sz w:val="22"/>
          <w:szCs w:val="22"/>
        </w:rPr>
        <w:t xml:space="preserve">. </w:t>
      </w:r>
      <w:r w:rsidR="00816F89" w:rsidRPr="0067457E">
        <w:rPr>
          <w:sz w:val="22"/>
          <w:szCs w:val="22"/>
        </w:rPr>
        <w:tab/>
      </w:r>
      <w:r w:rsidRPr="0067457E">
        <w:rPr>
          <w:sz w:val="22"/>
          <w:szCs w:val="22"/>
        </w:rPr>
        <w:t xml:space="preserve">All Central Government Departments and their Executive Agencies and Non-Departmental Public Bodies are subject to control and reporting within Government. </w:t>
      </w:r>
      <w:proofErr w:type="gramStart"/>
      <w:r w:rsidRPr="0067457E">
        <w:rPr>
          <w:sz w:val="22"/>
          <w:szCs w:val="22"/>
        </w:rPr>
        <w:t>In particular, they</w:t>
      </w:r>
      <w:proofErr w:type="gramEnd"/>
      <w:r w:rsidRPr="0067457E">
        <w:rPr>
          <w:sz w:val="22"/>
          <w:szCs w:val="22"/>
        </w:rPr>
        <w:t xml:space="preserve">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 </w:t>
      </w:r>
    </w:p>
    <w:p w14:paraId="1AB2192F" w14:textId="7D000F4D" w:rsidR="00905370" w:rsidRPr="0067457E" w:rsidRDefault="00905370" w:rsidP="00816F89">
      <w:pPr>
        <w:pStyle w:val="Default"/>
        <w:spacing w:after="43" w:line="360" w:lineRule="auto"/>
        <w:rPr>
          <w:sz w:val="22"/>
          <w:szCs w:val="22"/>
        </w:rPr>
      </w:pPr>
      <w:proofErr w:type="spellStart"/>
      <w:r w:rsidRPr="0067457E">
        <w:rPr>
          <w:sz w:val="22"/>
          <w:szCs w:val="22"/>
        </w:rPr>
        <w:t>F16</w:t>
      </w:r>
      <w:proofErr w:type="spellEnd"/>
      <w:r w:rsidRPr="0067457E">
        <w:rPr>
          <w:sz w:val="22"/>
          <w:szCs w:val="22"/>
        </w:rPr>
        <w:t xml:space="preserve">. </w:t>
      </w:r>
      <w:r w:rsidR="00816F89" w:rsidRPr="0067457E">
        <w:rPr>
          <w:sz w:val="22"/>
          <w:szCs w:val="22"/>
        </w:rPr>
        <w:tab/>
      </w:r>
      <w:r w:rsidRPr="0067457E">
        <w:rPr>
          <w:sz w:val="22"/>
          <w:szCs w:val="22"/>
        </w:rPr>
        <w:t xml:space="preserve">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w:t>
      </w:r>
      <w:proofErr w:type="gramStart"/>
      <w:r w:rsidR="002230A9" w:rsidRPr="0067457E">
        <w:rPr>
          <w:sz w:val="22"/>
          <w:szCs w:val="22"/>
        </w:rPr>
        <w:t>Annex</w:t>
      </w:r>
      <w:r w:rsidR="00A547CB" w:rsidRPr="0067457E">
        <w:rPr>
          <w:sz w:val="22"/>
          <w:szCs w:val="22"/>
        </w:rPr>
        <w:t xml:space="preserve"> </w:t>
      </w:r>
      <w:r w:rsidR="002230A9" w:rsidRPr="0067457E">
        <w:rPr>
          <w:sz w:val="22"/>
          <w:szCs w:val="22"/>
        </w:rPr>
        <w:t xml:space="preserve"> I</w:t>
      </w:r>
      <w:proofErr w:type="gramEnd"/>
      <w:r w:rsidR="002230A9" w:rsidRPr="0067457E">
        <w:rPr>
          <w:sz w:val="22"/>
          <w:szCs w:val="22"/>
        </w:rPr>
        <w:t xml:space="preserve"> </w:t>
      </w:r>
      <w:r w:rsidR="00A547CB" w:rsidRPr="0067457E">
        <w:rPr>
          <w:sz w:val="22"/>
          <w:szCs w:val="22"/>
        </w:rPr>
        <w:t xml:space="preserve"> - </w:t>
      </w:r>
      <w:r w:rsidR="002230A9" w:rsidRPr="0067457E">
        <w:rPr>
          <w:sz w:val="22"/>
          <w:szCs w:val="22"/>
        </w:rPr>
        <w:t>Tenderers Commercially Sensitive Information Form</w:t>
      </w:r>
      <w:r w:rsidRPr="0067457E">
        <w:rPr>
          <w:sz w:val="22"/>
          <w:szCs w:val="22"/>
        </w:rPr>
        <w:t xml:space="preserve"> and consent to these terms as part of the competition process. This allows the Authority to share information with other Government Departments while complying with our obligations to maintain confidentiality. </w:t>
      </w:r>
    </w:p>
    <w:p w14:paraId="7C367293" w14:textId="38596B39" w:rsidR="00905370" w:rsidRPr="0067457E" w:rsidRDefault="00905370" w:rsidP="00905370">
      <w:pPr>
        <w:pStyle w:val="Default"/>
        <w:spacing w:line="360" w:lineRule="auto"/>
        <w:rPr>
          <w:sz w:val="22"/>
          <w:szCs w:val="22"/>
        </w:rPr>
      </w:pPr>
      <w:proofErr w:type="spellStart"/>
      <w:r w:rsidRPr="0067457E">
        <w:rPr>
          <w:sz w:val="22"/>
          <w:szCs w:val="22"/>
        </w:rPr>
        <w:t>F17</w:t>
      </w:r>
      <w:proofErr w:type="spellEnd"/>
      <w:r w:rsidRPr="0067457E">
        <w:rPr>
          <w:sz w:val="22"/>
          <w:szCs w:val="22"/>
        </w:rPr>
        <w:t xml:space="preserve">. </w:t>
      </w:r>
      <w:r w:rsidR="00816F89" w:rsidRPr="0067457E">
        <w:rPr>
          <w:sz w:val="22"/>
          <w:szCs w:val="22"/>
        </w:rPr>
        <w:tab/>
      </w:r>
      <w:r w:rsidRPr="0067457E">
        <w:rPr>
          <w:sz w:val="22"/>
          <w:szCs w:val="22"/>
        </w:rPr>
        <w:t xml:space="preserve">Where required, the Authority will disclose on a confidential basis any information it receives from Tenderers during the tender process (including information identified by the Tenderer as Commercially Sensitive Information in accordance with the provisions of this </w:t>
      </w:r>
      <w:proofErr w:type="spellStart"/>
      <w:r w:rsidR="00065FF1" w:rsidRPr="0067457E">
        <w:rPr>
          <w:sz w:val="22"/>
          <w:szCs w:val="22"/>
        </w:rPr>
        <w:t>MTN</w:t>
      </w:r>
      <w:proofErr w:type="spellEnd"/>
      <w:r w:rsidRPr="0067457E">
        <w:rPr>
          <w:sz w:val="22"/>
          <w:szCs w:val="22"/>
        </w:rPr>
        <w:t xml:space="preserve">) to any Third Party engaged by the Authority for the specific purpose of evaluating or assisting the Authority in the evaluation of the Tenderer’s Tender. In providing such information the Tenderer consents to such disclosure. </w:t>
      </w:r>
    </w:p>
    <w:p w14:paraId="72B9C311" w14:textId="1784B53C" w:rsidR="00905370" w:rsidRPr="0067457E" w:rsidRDefault="00905370" w:rsidP="00816F89">
      <w:pPr>
        <w:pStyle w:val="Heading2"/>
        <w:rPr>
          <w:rFonts w:cs="Arial"/>
          <w:szCs w:val="22"/>
        </w:rPr>
      </w:pPr>
      <w:bookmarkStart w:id="43" w:name="_Toc64052000"/>
      <w:r w:rsidRPr="0067457E">
        <w:rPr>
          <w:rFonts w:cs="Arial"/>
          <w:szCs w:val="22"/>
        </w:rPr>
        <w:t>Reportable Requirements</w:t>
      </w:r>
      <w:bookmarkEnd w:id="43"/>
      <w:r w:rsidRPr="0067457E">
        <w:rPr>
          <w:rFonts w:cs="Arial"/>
          <w:szCs w:val="22"/>
        </w:rPr>
        <w:t xml:space="preserve"> </w:t>
      </w:r>
    </w:p>
    <w:p w14:paraId="5B7D5FDB" w14:textId="59298873" w:rsidR="00905370" w:rsidRPr="0067457E" w:rsidRDefault="00905370" w:rsidP="00905370">
      <w:pPr>
        <w:pStyle w:val="Default"/>
        <w:spacing w:after="40" w:line="360" w:lineRule="auto"/>
        <w:rPr>
          <w:sz w:val="22"/>
          <w:szCs w:val="22"/>
        </w:rPr>
      </w:pPr>
      <w:proofErr w:type="spellStart"/>
      <w:r w:rsidRPr="0067457E">
        <w:rPr>
          <w:sz w:val="22"/>
          <w:szCs w:val="22"/>
        </w:rPr>
        <w:t>F18</w:t>
      </w:r>
      <w:proofErr w:type="spellEnd"/>
      <w:r w:rsidRPr="0067457E">
        <w:rPr>
          <w:sz w:val="22"/>
          <w:szCs w:val="22"/>
        </w:rPr>
        <w:t xml:space="preserve">. </w:t>
      </w:r>
      <w:r w:rsidR="00816F89" w:rsidRPr="0067457E">
        <w:rPr>
          <w:sz w:val="22"/>
          <w:szCs w:val="22"/>
        </w:rPr>
        <w:tab/>
      </w:r>
      <w:r w:rsidRPr="0067457E">
        <w:rPr>
          <w:sz w:val="22"/>
          <w:szCs w:val="22"/>
        </w:rPr>
        <w:t xml:space="preserve">Listed in the Annex A (Offer) are the Mandatory Declarations. It is a Condition of Tendering that you complete and attach the returns listed in the Annex and, where you select yes, you must attach the relevant information. </w:t>
      </w:r>
    </w:p>
    <w:p w14:paraId="0917C02D" w14:textId="0077841F" w:rsidR="00905370" w:rsidRPr="0067457E" w:rsidRDefault="00905370" w:rsidP="00816F89">
      <w:pPr>
        <w:pStyle w:val="Default"/>
        <w:spacing w:line="360" w:lineRule="auto"/>
        <w:rPr>
          <w:sz w:val="22"/>
          <w:szCs w:val="22"/>
        </w:rPr>
      </w:pPr>
      <w:proofErr w:type="spellStart"/>
      <w:r w:rsidRPr="0067457E">
        <w:rPr>
          <w:sz w:val="22"/>
          <w:szCs w:val="22"/>
        </w:rPr>
        <w:t>F19</w:t>
      </w:r>
      <w:proofErr w:type="spellEnd"/>
      <w:r w:rsidRPr="0067457E">
        <w:rPr>
          <w:sz w:val="22"/>
          <w:szCs w:val="22"/>
        </w:rPr>
        <w:t xml:space="preserve">. </w:t>
      </w:r>
      <w:r w:rsidR="00816F89" w:rsidRPr="0067457E">
        <w:rPr>
          <w:sz w:val="22"/>
          <w:szCs w:val="22"/>
        </w:rPr>
        <w:tab/>
      </w:r>
      <w:r w:rsidRPr="0067457E">
        <w:rPr>
          <w:sz w:val="22"/>
          <w:szCs w:val="22"/>
        </w:rPr>
        <w:t xml:space="preserve">Your Tender will be deemed non-compliant and excluded from the tender process if you fail to complete the Annex in full and attach relevant information where required. </w:t>
      </w:r>
    </w:p>
    <w:p w14:paraId="04143ECE" w14:textId="77777777" w:rsidR="00816F89" w:rsidRPr="0067457E" w:rsidRDefault="00816F89" w:rsidP="00816F89">
      <w:pPr>
        <w:pStyle w:val="Default"/>
        <w:spacing w:line="360" w:lineRule="auto"/>
        <w:rPr>
          <w:sz w:val="22"/>
          <w:szCs w:val="22"/>
        </w:rPr>
      </w:pPr>
    </w:p>
    <w:p w14:paraId="6F343B1D" w14:textId="77777777" w:rsidR="00905370" w:rsidRPr="0067457E" w:rsidRDefault="00905370" w:rsidP="00B2277C">
      <w:pPr>
        <w:pStyle w:val="Heading2"/>
        <w:rPr>
          <w:rFonts w:cs="Arial"/>
          <w:bCs/>
          <w:color w:val="000000"/>
          <w:szCs w:val="22"/>
        </w:rPr>
      </w:pPr>
      <w:bookmarkStart w:id="44" w:name="_Toc64052001"/>
      <w:r w:rsidRPr="0067457E">
        <w:rPr>
          <w:rFonts w:cs="Arial"/>
          <w:bCs/>
          <w:color w:val="000000"/>
          <w:szCs w:val="22"/>
        </w:rPr>
        <w:lastRenderedPageBreak/>
        <w:t>Sustainable Development</w:t>
      </w:r>
      <w:bookmarkEnd w:id="44"/>
      <w:r w:rsidRPr="0067457E">
        <w:rPr>
          <w:rFonts w:cs="Arial"/>
          <w:bCs/>
          <w:color w:val="000000"/>
          <w:szCs w:val="22"/>
        </w:rPr>
        <w:t xml:space="preserve"> </w:t>
      </w:r>
    </w:p>
    <w:p w14:paraId="5704A59B" w14:textId="5D6C8FCF" w:rsidR="00905370" w:rsidRPr="0067457E" w:rsidRDefault="00905370" w:rsidP="007307BE">
      <w:pPr>
        <w:pStyle w:val="Default"/>
        <w:spacing w:line="360" w:lineRule="auto"/>
        <w:rPr>
          <w:sz w:val="22"/>
          <w:szCs w:val="22"/>
        </w:rPr>
      </w:pPr>
      <w:proofErr w:type="spellStart"/>
      <w:r w:rsidRPr="0067457E">
        <w:rPr>
          <w:sz w:val="22"/>
          <w:szCs w:val="22"/>
        </w:rPr>
        <w:t>F20</w:t>
      </w:r>
      <w:proofErr w:type="spellEnd"/>
      <w:r w:rsidRPr="0067457E">
        <w:rPr>
          <w:sz w:val="22"/>
          <w:szCs w:val="22"/>
        </w:rPr>
        <w:t xml:space="preserve">. </w:t>
      </w:r>
      <w:r w:rsidRPr="0067457E">
        <w:rPr>
          <w:sz w:val="22"/>
          <w:szCs w:val="22"/>
        </w:rPr>
        <w:tab/>
        <w:t xml:space="preserve">The Authority is very committed to achieving sustainable development goals through educating the supply chain, developing performance measures and sharing best practice. This is not a condition to working with the Authority now or in the future, nor part of the Contract. It is however a commitment on our part to encourage and support sustainable development and we are committed to working with you to this end. The Authority very much hopes that you share this commitment and we will discuss sustainable development further with the successful Tenderer during the performance of any resultant Contract. </w:t>
      </w:r>
    </w:p>
    <w:p w14:paraId="2DD01226" w14:textId="709DA013" w:rsidR="00905370" w:rsidRPr="0067457E" w:rsidRDefault="00905370" w:rsidP="00816F89">
      <w:pPr>
        <w:pStyle w:val="Heading2"/>
        <w:rPr>
          <w:rFonts w:cs="Arial"/>
          <w:bCs/>
          <w:color w:val="000000"/>
          <w:szCs w:val="22"/>
        </w:rPr>
      </w:pPr>
      <w:bookmarkStart w:id="45" w:name="_Toc64052002"/>
      <w:r w:rsidRPr="0067457E">
        <w:rPr>
          <w:rFonts w:cs="Arial"/>
          <w:bCs/>
          <w:color w:val="000000"/>
          <w:szCs w:val="22"/>
        </w:rPr>
        <w:t>Sustainable Procurement Plan</w:t>
      </w:r>
      <w:bookmarkEnd w:id="45"/>
      <w:r w:rsidRPr="0067457E">
        <w:rPr>
          <w:rFonts w:cs="Arial"/>
          <w:bCs/>
          <w:color w:val="000000"/>
          <w:szCs w:val="22"/>
        </w:rPr>
        <w:t xml:space="preserve"> </w:t>
      </w:r>
    </w:p>
    <w:p w14:paraId="357CA8FE" w14:textId="29FA06D0" w:rsidR="00905370" w:rsidRPr="0067457E" w:rsidRDefault="00905370" w:rsidP="00816F89">
      <w:pPr>
        <w:spacing w:line="360" w:lineRule="auto"/>
        <w:rPr>
          <w:rFonts w:ascii="Arial" w:hAnsi="Arial" w:cs="Arial"/>
          <w:b/>
          <w:bCs/>
          <w:color w:val="000000"/>
        </w:rPr>
      </w:pPr>
      <w:proofErr w:type="spellStart"/>
      <w:r w:rsidRPr="0067457E">
        <w:rPr>
          <w:rFonts w:ascii="Arial" w:hAnsi="Arial" w:cs="Arial"/>
          <w:color w:val="000000"/>
        </w:rPr>
        <w:t>F21</w:t>
      </w:r>
      <w:proofErr w:type="spellEnd"/>
      <w:r w:rsidRPr="0067457E">
        <w:rPr>
          <w:rFonts w:ascii="Arial" w:hAnsi="Arial" w:cs="Arial"/>
          <w:color w:val="000000"/>
        </w:rPr>
        <w:t xml:space="preserve">. </w:t>
      </w:r>
      <w:r w:rsidRPr="0067457E">
        <w:rPr>
          <w:rFonts w:ascii="Arial" w:hAnsi="Arial" w:cs="Arial"/>
          <w:color w:val="000000"/>
        </w:rPr>
        <w:tab/>
        <w:t>If requested by the Authority, the Tenderer shall provide an outline of their plan for the social, economic, and environmental requirements of the specification necessary for the performance of any resultant Contract.</w:t>
      </w:r>
    </w:p>
    <w:p w14:paraId="6A17557F" w14:textId="29B11DD4" w:rsidR="00905370" w:rsidRPr="0067457E" w:rsidRDefault="00905370" w:rsidP="00816F89">
      <w:pPr>
        <w:pStyle w:val="Heading2"/>
        <w:rPr>
          <w:rFonts w:cs="Arial"/>
          <w:szCs w:val="22"/>
        </w:rPr>
      </w:pPr>
      <w:bookmarkStart w:id="46" w:name="_Toc64052003"/>
      <w:r w:rsidRPr="0067457E">
        <w:rPr>
          <w:rFonts w:cs="Arial"/>
          <w:szCs w:val="22"/>
        </w:rPr>
        <w:t>Joint Statement on Access to Skills, Trade Unions and Advice in Government Contracting</w:t>
      </w:r>
      <w:bookmarkEnd w:id="46"/>
      <w:r w:rsidRPr="0067457E">
        <w:rPr>
          <w:rFonts w:cs="Arial"/>
          <w:szCs w:val="22"/>
        </w:rPr>
        <w:t xml:space="preserve"> </w:t>
      </w:r>
    </w:p>
    <w:p w14:paraId="285B7C24" w14:textId="475952B6" w:rsidR="00905370" w:rsidRPr="0067457E" w:rsidRDefault="00905370" w:rsidP="00905370">
      <w:pPr>
        <w:pStyle w:val="Default"/>
        <w:spacing w:line="360" w:lineRule="auto"/>
        <w:rPr>
          <w:sz w:val="22"/>
          <w:szCs w:val="22"/>
        </w:rPr>
      </w:pPr>
      <w:proofErr w:type="spellStart"/>
      <w:r w:rsidRPr="0067457E">
        <w:rPr>
          <w:sz w:val="22"/>
          <w:szCs w:val="22"/>
        </w:rPr>
        <w:t>F.22</w:t>
      </w:r>
      <w:proofErr w:type="spellEnd"/>
      <w:r w:rsidRPr="0067457E">
        <w:rPr>
          <w:b/>
          <w:bCs/>
          <w:sz w:val="22"/>
          <w:szCs w:val="22"/>
        </w:rPr>
        <w:tab/>
      </w:r>
      <w:r w:rsidRPr="0067457E">
        <w:rPr>
          <w:sz w:val="22"/>
          <w:szCs w:val="22"/>
        </w:rPr>
        <w:t xml:space="preserve">The Government is committed to improving the quality of services delivered under our Contracts and improving the skills of those working on these. This is an ideal shared by the Confederation of British Industry and Trade Union Conference and the Authority encourages all Tenderers to demonstrate their commitment to improving the skills of their workforce. This can be done by signing up to the Sustainable Workforce Pledge. This is not a condition of working with the Authority now or in the future, nor part of the Contract. It is however a commitment on your part to actively encourage and support your staff to gain skills and we are committed to working with you to this end. The Authority very much hopes you will want to show your commitment in this </w:t>
      </w:r>
      <w:proofErr w:type="gramStart"/>
      <w:r w:rsidRPr="0067457E">
        <w:rPr>
          <w:sz w:val="22"/>
          <w:szCs w:val="22"/>
        </w:rPr>
        <w:t>way</w:t>
      </w:r>
      <w:proofErr w:type="gramEnd"/>
      <w:r w:rsidRPr="0067457E">
        <w:rPr>
          <w:sz w:val="22"/>
          <w:szCs w:val="22"/>
        </w:rPr>
        <w:t xml:space="preserve"> and we will discuss skills improvement further with the successful Tenderer during the performance of any resultant Contract. </w:t>
      </w:r>
    </w:p>
    <w:p w14:paraId="58B639AF" w14:textId="0AD2131A" w:rsidR="00905370" w:rsidRPr="0067457E" w:rsidRDefault="00905370" w:rsidP="00905370">
      <w:pPr>
        <w:pStyle w:val="Default"/>
        <w:spacing w:line="360" w:lineRule="auto"/>
        <w:rPr>
          <w:sz w:val="22"/>
          <w:szCs w:val="22"/>
        </w:rPr>
      </w:pPr>
      <w:proofErr w:type="spellStart"/>
      <w:r w:rsidRPr="0067457E">
        <w:rPr>
          <w:sz w:val="22"/>
          <w:szCs w:val="22"/>
        </w:rPr>
        <w:t>F23</w:t>
      </w:r>
      <w:proofErr w:type="spellEnd"/>
      <w:r w:rsidRPr="0067457E">
        <w:rPr>
          <w:sz w:val="22"/>
          <w:szCs w:val="22"/>
        </w:rPr>
        <w:t>.</w:t>
      </w:r>
      <w:r w:rsidR="00816F89" w:rsidRPr="0067457E">
        <w:rPr>
          <w:sz w:val="22"/>
          <w:szCs w:val="22"/>
        </w:rPr>
        <w:tab/>
      </w:r>
      <w:r w:rsidRPr="0067457E">
        <w:rPr>
          <w:sz w:val="22"/>
          <w:szCs w:val="22"/>
        </w:rPr>
        <w:t xml:space="preserve"> The Apprenticeships website provides further information about apprenticeships including a full list of available frameworks can be found. </w:t>
      </w:r>
    </w:p>
    <w:p w14:paraId="61CFC8C9" w14:textId="77777777" w:rsidR="00905370" w:rsidRPr="0067457E" w:rsidRDefault="00905370" w:rsidP="00905370">
      <w:pPr>
        <w:autoSpaceDE w:val="0"/>
        <w:autoSpaceDN w:val="0"/>
        <w:adjustRightInd w:val="0"/>
        <w:spacing w:after="0" w:line="240" w:lineRule="auto"/>
        <w:rPr>
          <w:rFonts w:ascii="Arial" w:hAnsi="Arial" w:cs="Arial"/>
          <w:color w:val="000000"/>
        </w:rPr>
      </w:pPr>
      <w:r w:rsidRPr="0067457E">
        <w:rPr>
          <w:rFonts w:ascii="Arial" w:hAnsi="Arial" w:cs="Arial"/>
          <w:color w:val="000000"/>
        </w:rPr>
        <w:t xml:space="preserve">Further information on the Sustainable Workforce Pledge is available via the </w:t>
      </w:r>
      <w:proofErr w:type="spellStart"/>
      <w:r w:rsidRPr="0067457E">
        <w:rPr>
          <w:rFonts w:ascii="Arial" w:hAnsi="Arial" w:cs="Arial"/>
          <w:color w:val="000000"/>
        </w:rPr>
        <w:t>ProSkills</w:t>
      </w:r>
      <w:proofErr w:type="spellEnd"/>
      <w:r w:rsidRPr="0067457E">
        <w:rPr>
          <w:rFonts w:ascii="Arial" w:hAnsi="Arial" w:cs="Arial"/>
          <w:color w:val="000000"/>
        </w:rPr>
        <w:t xml:space="preserve"> website. </w:t>
      </w:r>
    </w:p>
    <w:p w14:paraId="7B56BB88" w14:textId="77777777" w:rsidR="00905370" w:rsidRPr="0067457E" w:rsidRDefault="00905370" w:rsidP="00905370">
      <w:pPr>
        <w:autoSpaceDE w:val="0"/>
        <w:autoSpaceDN w:val="0"/>
        <w:adjustRightInd w:val="0"/>
        <w:spacing w:after="0" w:line="240" w:lineRule="auto"/>
        <w:rPr>
          <w:rFonts w:ascii="Arial" w:hAnsi="Arial" w:cs="Arial"/>
          <w:b/>
          <w:bCs/>
          <w:color w:val="000000"/>
        </w:rPr>
      </w:pPr>
    </w:p>
    <w:p w14:paraId="49653B8E" w14:textId="77777777" w:rsidR="00905370" w:rsidRPr="0067457E" w:rsidRDefault="00905370" w:rsidP="00905370">
      <w:pPr>
        <w:spacing w:line="360" w:lineRule="auto"/>
        <w:rPr>
          <w:rFonts w:ascii="Arial" w:hAnsi="Arial" w:cs="Arial"/>
          <w:b/>
          <w:bCs/>
          <w:color w:val="000000"/>
        </w:rPr>
      </w:pPr>
    </w:p>
    <w:p w14:paraId="4BAA86D5" w14:textId="77777777" w:rsidR="00905370" w:rsidRPr="0067457E" w:rsidRDefault="00905370" w:rsidP="00905370">
      <w:pPr>
        <w:spacing w:line="360" w:lineRule="auto"/>
        <w:rPr>
          <w:rFonts w:ascii="Arial" w:hAnsi="Arial" w:cs="Arial"/>
          <w:b/>
          <w:bCs/>
          <w:color w:val="000000"/>
        </w:rPr>
      </w:pPr>
    </w:p>
    <w:p w14:paraId="62888914" w14:textId="77777777" w:rsidR="00905370" w:rsidRPr="0067457E" w:rsidRDefault="00905370" w:rsidP="00905370">
      <w:pPr>
        <w:pStyle w:val="Default"/>
        <w:spacing w:line="360" w:lineRule="auto"/>
        <w:rPr>
          <w:rFonts w:eastAsia="Arial"/>
          <w:sz w:val="22"/>
          <w:szCs w:val="22"/>
        </w:rPr>
      </w:pPr>
    </w:p>
    <w:p w14:paraId="2AFFAE11" w14:textId="77777777" w:rsidR="00905370" w:rsidRPr="0067457E" w:rsidRDefault="00905370" w:rsidP="00905370">
      <w:pPr>
        <w:pStyle w:val="Default"/>
        <w:spacing w:line="360" w:lineRule="auto"/>
        <w:rPr>
          <w:rFonts w:eastAsia="Arial"/>
          <w:sz w:val="22"/>
          <w:szCs w:val="22"/>
        </w:rPr>
      </w:pPr>
    </w:p>
    <w:p w14:paraId="2DC587EF" w14:textId="77777777" w:rsidR="00905370" w:rsidRPr="0067457E" w:rsidRDefault="00905370" w:rsidP="00905370">
      <w:pPr>
        <w:pStyle w:val="Default"/>
        <w:spacing w:line="360" w:lineRule="auto"/>
        <w:rPr>
          <w:rFonts w:eastAsia="Arial"/>
          <w:sz w:val="22"/>
          <w:szCs w:val="22"/>
        </w:rPr>
      </w:pPr>
    </w:p>
    <w:p w14:paraId="0DFCB9CA" w14:textId="77777777" w:rsidR="00905370" w:rsidRPr="0067457E" w:rsidRDefault="00905370" w:rsidP="00905370">
      <w:pPr>
        <w:pStyle w:val="Default"/>
        <w:spacing w:line="360" w:lineRule="auto"/>
        <w:rPr>
          <w:rFonts w:eastAsia="Arial"/>
          <w:sz w:val="22"/>
          <w:szCs w:val="22"/>
        </w:rPr>
      </w:pPr>
    </w:p>
    <w:p w14:paraId="33702551" w14:textId="11284D67" w:rsidR="00905370" w:rsidRPr="0067457E" w:rsidRDefault="00905370" w:rsidP="00905370">
      <w:pPr>
        <w:pStyle w:val="Default"/>
        <w:spacing w:line="360" w:lineRule="auto"/>
        <w:rPr>
          <w:rFonts w:eastAsia="Arial"/>
          <w:sz w:val="22"/>
          <w:szCs w:val="22"/>
        </w:rPr>
      </w:pPr>
    </w:p>
    <w:sectPr w:rsidR="00905370" w:rsidRPr="0067457E" w:rsidSect="005E420E">
      <w:footerReference w:type="default" r:id="rId16"/>
      <w:pgSz w:w="11909" w:h="16843"/>
      <w:pgMar w:top="960" w:right="336" w:bottom="251" w:left="10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8CC21" w14:textId="77777777" w:rsidR="001A08D3" w:rsidRDefault="001A08D3" w:rsidP="00824B2A">
      <w:pPr>
        <w:spacing w:after="0" w:line="240" w:lineRule="auto"/>
      </w:pPr>
      <w:r>
        <w:separator/>
      </w:r>
    </w:p>
  </w:endnote>
  <w:endnote w:type="continuationSeparator" w:id="0">
    <w:p w14:paraId="02958E1B" w14:textId="77777777" w:rsidR="001A08D3" w:rsidRDefault="001A08D3" w:rsidP="00824B2A">
      <w:pPr>
        <w:spacing w:after="0" w:line="240" w:lineRule="auto"/>
      </w:pPr>
      <w:r>
        <w:continuationSeparator/>
      </w:r>
    </w:p>
  </w:endnote>
  <w:endnote w:type="continuationNotice" w:id="1">
    <w:p w14:paraId="51844F47" w14:textId="77777777" w:rsidR="001A08D3" w:rsidRDefault="001A08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2022038"/>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67ECC460" w14:textId="21104856" w:rsidR="001A08D3" w:rsidRPr="001A08D3" w:rsidRDefault="001A08D3">
            <w:pPr>
              <w:pStyle w:val="Footer"/>
              <w:jc w:val="right"/>
              <w:rPr>
                <w:rFonts w:ascii="Arial" w:hAnsi="Arial" w:cs="Arial"/>
              </w:rPr>
            </w:pPr>
            <w:r w:rsidRPr="001A08D3">
              <w:rPr>
                <w:rFonts w:ascii="Arial" w:hAnsi="Arial" w:cs="Arial"/>
              </w:rPr>
              <w:t xml:space="preserve">Page </w:t>
            </w:r>
            <w:r w:rsidRPr="001A08D3">
              <w:rPr>
                <w:rFonts w:ascii="Arial" w:hAnsi="Arial" w:cs="Arial"/>
                <w:b/>
                <w:bCs/>
              </w:rPr>
              <w:fldChar w:fldCharType="begin"/>
            </w:r>
            <w:r w:rsidRPr="001A08D3">
              <w:rPr>
                <w:rFonts w:ascii="Arial" w:hAnsi="Arial" w:cs="Arial"/>
                <w:b/>
                <w:bCs/>
              </w:rPr>
              <w:instrText xml:space="preserve"> PAGE </w:instrText>
            </w:r>
            <w:r w:rsidRPr="001A08D3">
              <w:rPr>
                <w:rFonts w:ascii="Arial" w:hAnsi="Arial" w:cs="Arial"/>
                <w:b/>
                <w:bCs/>
              </w:rPr>
              <w:fldChar w:fldCharType="separate"/>
            </w:r>
            <w:r w:rsidRPr="001A08D3">
              <w:rPr>
                <w:rFonts w:ascii="Arial" w:hAnsi="Arial" w:cs="Arial"/>
                <w:b/>
                <w:bCs/>
                <w:noProof/>
              </w:rPr>
              <w:t>2</w:t>
            </w:r>
            <w:r w:rsidRPr="001A08D3">
              <w:rPr>
                <w:rFonts w:ascii="Arial" w:hAnsi="Arial" w:cs="Arial"/>
                <w:b/>
                <w:bCs/>
              </w:rPr>
              <w:fldChar w:fldCharType="end"/>
            </w:r>
            <w:r w:rsidRPr="001A08D3">
              <w:rPr>
                <w:rFonts w:ascii="Arial" w:hAnsi="Arial" w:cs="Arial"/>
              </w:rPr>
              <w:t xml:space="preserve"> of </w:t>
            </w:r>
            <w:r w:rsidRPr="001A08D3">
              <w:rPr>
                <w:rFonts w:ascii="Arial" w:hAnsi="Arial" w:cs="Arial"/>
                <w:b/>
                <w:bCs/>
              </w:rPr>
              <w:fldChar w:fldCharType="begin"/>
            </w:r>
            <w:r w:rsidRPr="001A08D3">
              <w:rPr>
                <w:rFonts w:ascii="Arial" w:hAnsi="Arial" w:cs="Arial"/>
                <w:b/>
                <w:bCs/>
              </w:rPr>
              <w:instrText xml:space="preserve"> NUMPAGES  </w:instrText>
            </w:r>
            <w:r w:rsidRPr="001A08D3">
              <w:rPr>
                <w:rFonts w:ascii="Arial" w:hAnsi="Arial" w:cs="Arial"/>
                <w:b/>
                <w:bCs/>
              </w:rPr>
              <w:fldChar w:fldCharType="separate"/>
            </w:r>
            <w:r w:rsidRPr="001A08D3">
              <w:rPr>
                <w:rFonts w:ascii="Arial" w:hAnsi="Arial" w:cs="Arial"/>
                <w:b/>
                <w:bCs/>
                <w:noProof/>
              </w:rPr>
              <w:t>2</w:t>
            </w:r>
            <w:r w:rsidRPr="001A08D3">
              <w:rPr>
                <w:rFonts w:ascii="Arial" w:hAnsi="Arial" w:cs="Arial"/>
                <w:b/>
                <w:bCs/>
              </w:rPr>
              <w:fldChar w:fldCharType="end"/>
            </w:r>
          </w:p>
        </w:sdtContent>
      </w:sdt>
    </w:sdtContent>
  </w:sdt>
  <w:p w14:paraId="2B01B96A" w14:textId="1467A9E0" w:rsidR="001A08D3" w:rsidRPr="001A08D3" w:rsidRDefault="001A08D3" w:rsidP="00E76BC0">
    <w:pPr>
      <w:pStyle w:val="Footer"/>
      <w:jc w:val="cen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432168982"/>
      <w:docPartObj>
        <w:docPartGallery w:val="Page Numbers (Bottom of Page)"/>
        <w:docPartUnique/>
      </w:docPartObj>
    </w:sdtPr>
    <w:sdtEndPr>
      <w:rPr>
        <w:noProof/>
      </w:rPr>
    </w:sdtEndPr>
    <w:sdtContent>
      <w:p w14:paraId="7D0AF990" w14:textId="77777777" w:rsidR="001A08D3" w:rsidRPr="007454F2" w:rsidRDefault="001A08D3">
        <w:pPr>
          <w:pStyle w:val="Footer"/>
          <w:jc w:val="right"/>
          <w:rPr>
            <w:rFonts w:ascii="Arial" w:hAnsi="Arial" w:cs="Arial"/>
          </w:rPr>
        </w:pPr>
        <w:r w:rsidRPr="007454F2">
          <w:rPr>
            <w:rFonts w:ascii="Arial" w:hAnsi="Arial" w:cs="Arial"/>
          </w:rPr>
          <w:fldChar w:fldCharType="begin"/>
        </w:r>
        <w:r w:rsidRPr="007454F2">
          <w:rPr>
            <w:rFonts w:ascii="Arial" w:hAnsi="Arial" w:cs="Arial"/>
          </w:rPr>
          <w:instrText xml:space="preserve"> PAGE   \* MERGEFORMAT </w:instrText>
        </w:r>
        <w:r w:rsidRPr="007454F2">
          <w:rPr>
            <w:rFonts w:ascii="Arial" w:hAnsi="Arial" w:cs="Arial"/>
          </w:rPr>
          <w:fldChar w:fldCharType="separate"/>
        </w:r>
        <w:r w:rsidRPr="007454F2">
          <w:rPr>
            <w:rFonts w:ascii="Arial" w:hAnsi="Arial" w:cs="Arial"/>
            <w:noProof/>
          </w:rPr>
          <w:t>2</w:t>
        </w:r>
        <w:r w:rsidRPr="007454F2">
          <w:rPr>
            <w:rFonts w:ascii="Arial" w:hAnsi="Arial" w:cs="Arial"/>
            <w:noProof/>
          </w:rPr>
          <w:fldChar w:fldCharType="end"/>
        </w:r>
      </w:p>
    </w:sdtContent>
  </w:sdt>
  <w:p w14:paraId="291500E6" w14:textId="64DA5D0F" w:rsidR="001A08D3" w:rsidRPr="009A53D1" w:rsidRDefault="001A08D3" w:rsidP="00E76BC0">
    <w:pPr>
      <w:pStyle w:val="Footer"/>
      <w:jc w:val="center"/>
      <w:rPr>
        <w:rFonts w:ascii="Arial" w:hAnsi="Arial" w:cs="Arial"/>
      </w:rPr>
    </w:pPr>
    <w:r>
      <w:rPr>
        <w:rFonts w:ascii="Arial" w:hAnsi="Arial" w:cs="Arial"/>
      </w:rPr>
      <w:t>OFFICIAL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1383757934"/>
      <w:docPartObj>
        <w:docPartGallery w:val="Page Numbers (Bottom of Page)"/>
        <w:docPartUnique/>
      </w:docPartObj>
    </w:sdtPr>
    <w:sdtContent>
      <w:sdt>
        <w:sdtPr>
          <w:rPr>
            <w:rFonts w:ascii="Arial" w:hAnsi="Arial" w:cs="Arial"/>
          </w:rPr>
          <w:id w:val="-1828276059"/>
          <w:docPartObj>
            <w:docPartGallery w:val="Page Numbers (Top of Page)"/>
            <w:docPartUnique/>
          </w:docPartObj>
        </w:sdtPr>
        <w:sdtContent>
          <w:p w14:paraId="0461BEFA" w14:textId="49C86E55" w:rsidR="00596341" w:rsidRPr="00596341" w:rsidRDefault="00596341">
            <w:pPr>
              <w:pStyle w:val="Footer"/>
              <w:jc w:val="right"/>
              <w:rPr>
                <w:rFonts w:ascii="Arial" w:hAnsi="Arial" w:cs="Arial"/>
              </w:rPr>
            </w:pPr>
            <w:r w:rsidRPr="00596341">
              <w:rPr>
                <w:rFonts w:ascii="Arial" w:hAnsi="Arial" w:cs="Arial"/>
              </w:rPr>
              <w:t xml:space="preserve">Page </w:t>
            </w:r>
            <w:r w:rsidRPr="00596341">
              <w:rPr>
                <w:rFonts w:ascii="Arial" w:hAnsi="Arial" w:cs="Arial"/>
                <w:b/>
                <w:bCs/>
              </w:rPr>
              <w:fldChar w:fldCharType="begin"/>
            </w:r>
            <w:r w:rsidRPr="00596341">
              <w:rPr>
                <w:rFonts w:ascii="Arial" w:hAnsi="Arial" w:cs="Arial"/>
                <w:b/>
                <w:bCs/>
              </w:rPr>
              <w:instrText xml:space="preserve"> PAGE </w:instrText>
            </w:r>
            <w:r w:rsidRPr="00596341">
              <w:rPr>
                <w:rFonts w:ascii="Arial" w:hAnsi="Arial" w:cs="Arial"/>
                <w:b/>
                <w:bCs/>
              </w:rPr>
              <w:fldChar w:fldCharType="separate"/>
            </w:r>
            <w:r w:rsidRPr="00596341">
              <w:rPr>
                <w:rFonts w:ascii="Arial" w:hAnsi="Arial" w:cs="Arial"/>
                <w:b/>
                <w:bCs/>
                <w:noProof/>
              </w:rPr>
              <w:t>2</w:t>
            </w:r>
            <w:r w:rsidRPr="00596341">
              <w:rPr>
                <w:rFonts w:ascii="Arial" w:hAnsi="Arial" w:cs="Arial"/>
                <w:b/>
                <w:bCs/>
              </w:rPr>
              <w:fldChar w:fldCharType="end"/>
            </w:r>
            <w:r w:rsidRPr="00596341">
              <w:rPr>
                <w:rFonts w:ascii="Arial" w:hAnsi="Arial" w:cs="Arial"/>
              </w:rPr>
              <w:t xml:space="preserve"> of </w:t>
            </w:r>
            <w:r w:rsidRPr="00596341">
              <w:rPr>
                <w:rFonts w:ascii="Arial" w:hAnsi="Arial" w:cs="Arial"/>
                <w:b/>
                <w:bCs/>
              </w:rPr>
              <w:fldChar w:fldCharType="begin"/>
            </w:r>
            <w:r w:rsidRPr="00596341">
              <w:rPr>
                <w:rFonts w:ascii="Arial" w:hAnsi="Arial" w:cs="Arial"/>
                <w:b/>
                <w:bCs/>
              </w:rPr>
              <w:instrText xml:space="preserve"> NUMPAGES  </w:instrText>
            </w:r>
            <w:r w:rsidRPr="00596341">
              <w:rPr>
                <w:rFonts w:ascii="Arial" w:hAnsi="Arial" w:cs="Arial"/>
                <w:b/>
                <w:bCs/>
              </w:rPr>
              <w:fldChar w:fldCharType="separate"/>
            </w:r>
            <w:r w:rsidRPr="00596341">
              <w:rPr>
                <w:rFonts w:ascii="Arial" w:hAnsi="Arial" w:cs="Arial"/>
                <w:b/>
                <w:bCs/>
                <w:noProof/>
              </w:rPr>
              <w:t>2</w:t>
            </w:r>
            <w:r w:rsidRPr="00596341">
              <w:rPr>
                <w:rFonts w:ascii="Arial" w:hAnsi="Arial" w:cs="Arial"/>
                <w:b/>
                <w:bCs/>
              </w:rPr>
              <w:fldChar w:fldCharType="end"/>
            </w:r>
          </w:p>
        </w:sdtContent>
      </w:sdt>
    </w:sdtContent>
  </w:sdt>
  <w:p w14:paraId="3A7660A7" w14:textId="54795786" w:rsidR="001A08D3" w:rsidRPr="00065FF1" w:rsidRDefault="00596341" w:rsidP="00E76BC0">
    <w:pPr>
      <w:spacing w:line="240" w:lineRule="auto"/>
      <w:ind w:left="20" w:right="-28"/>
      <w:jc w:val="center"/>
      <w:rPr>
        <w:rFonts w:ascii="Arial" w:eastAsia="Arial" w:hAnsi="Arial" w:cs="Arial"/>
        <w:sz w:val="20"/>
        <w:szCs w:val="20"/>
      </w:rPr>
    </w:pPr>
    <w:r>
      <w:rPr>
        <w:rFonts w:ascii="Arial" w:eastAsia="Arial" w:hAnsi="Arial" w:cs="Arial"/>
        <w:sz w:val="20"/>
        <w:szCs w:val="20"/>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B8E59" w14:textId="77777777" w:rsidR="001A08D3" w:rsidRDefault="001A08D3" w:rsidP="00824B2A">
      <w:pPr>
        <w:spacing w:after="0" w:line="240" w:lineRule="auto"/>
      </w:pPr>
      <w:r>
        <w:separator/>
      </w:r>
    </w:p>
  </w:footnote>
  <w:footnote w:type="continuationSeparator" w:id="0">
    <w:p w14:paraId="1892E3AC" w14:textId="77777777" w:rsidR="001A08D3" w:rsidRDefault="001A08D3" w:rsidP="00824B2A">
      <w:pPr>
        <w:spacing w:after="0" w:line="240" w:lineRule="auto"/>
      </w:pPr>
      <w:r>
        <w:continuationSeparator/>
      </w:r>
    </w:p>
  </w:footnote>
  <w:footnote w:type="continuationNotice" w:id="1">
    <w:p w14:paraId="46ED6BF9" w14:textId="77777777" w:rsidR="001A08D3" w:rsidRDefault="001A08D3">
      <w:pPr>
        <w:spacing w:after="0" w:line="240" w:lineRule="auto"/>
      </w:pPr>
    </w:p>
  </w:footnote>
  <w:footnote w:id="2">
    <w:p w14:paraId="3D6E2FAF" w14:textId="77777777" w:rsidR="001A08D3" w:rsidRPr="007454F2" w:rsidRDefault="001A08D3" w:rsidP="00162397">
      <w:pPr>
        <w:pStyle w:val="FootnoteText"/>
        <w:rPr>
          <w:rFonts w:ascii="Arial" w:hAnsi="Arial" w:cs="Arial"/>
          <w:sz w:val="16"/>
          <w:szCs w:val="16"/>
        </w:rPr>
      </w:pPr>
      <w:r w:rsidRPr="007454F2">
        <w:rPr>
          <w:rStyle w:val="FootnoteReference"/>
          <w:rFonts w:ascii="Arial" w:hAnsi="Arial" w:cs="Arial"/>
          <w:sz w:val="16"/>
          <w:szCs w:val="16"/>
        </w:rPr>
        <w:footnoteRef/>
      </w:r>
      <w:r w:rsidRPr="007454F2">
        <w:rPr>
          <w:rFonts w:ascii="Arial" w:hAnsi="Arial" w:cs="Arial"/>
          <w:sz w:val="16"/>
          <w:szCs w:val="16"/>
        </w:rPr>
        <w:t xml:space="preserve"> To be updated by the Client</w:t>
      </w:r>
    </w:p>
  </w:footnote>
  <w:footnote w:id="3">
    <w:p w14:paraId="47282CEF" w14:textId="77777777" w:rsidR="001A08D3" w:rsidRPr="007454F2" w:rsidRDefault="001A08D3" w:rsidP="00162397">
      <w:pPr>
        <w:pStyle w:val="FootnoteText"/>
        <w:rPr>
          <w:rFonts w:ascii="Arial" w:hAnsi="Arial" w:cs="Arial"/>
          <w:sz w:val="16"/>
          <w:szCs w:val="16"/>
        </w:rPr>
      </w:pPr>
      <w:r w:rsidRPr="007454F2">
        <w:rPr>
          <w:rStyle w:val="FootnoteReference"/>
          <w:rFonts w:ascii="Arial" w:hAnsi="Arial" w:cs="Arial"/>
          <w:sz w:val="16"/>
          <w:szCs w:val="16"/>
        </w:rPr>
        <w:footnoteRef/>
      </w:r>
      <w:r w:rsidRPr="007454F2">
        <w:rPr>
          <w:rFonts w:ascii="Arial" w:hAnsi="Arial" w:cs="Arial"/>
          <w:sz w:val="16"/>
          <w:szCs w:val="16"/>
        </w:rPr>
        <w:t xml:space="preserve"> To be updated by the Client</w:t>
      </w:r>
    </w:p>
  </w:footnote>
  <w:footnote w:id="4">
    <w:p w14:paraId="6B5096ED" w14:textId="77777777" w:rsidR="001A08D3" w:rsidRPr="007454F2" w:rsidRDefault="001A08D3" w:rsidP="00162397">
      <w:pPr>
        <w:pStyle w:val="FootnoteText"/>
        <w:rPr>
          <w:rFonts w:ascii="Arial" w:hAnsi="Arial" w:cs="Arial"/>
          <w:sz w:val="16"/>
          <w:szCs w:val="16"/>
        </w:rPr>
      </w:pPr>
      <w:r w:rsidRPr="007454F2">
        <w:rPr>
          <w:rStyle w:val="FootnoteReference"/>
          <w:rFonts w:ascii="Arial" w:hAnsi="Arial" w:cs="Arial"/>
          <w:sz w:val="16"/>
          <w:szCs w:val="16"/>
        </w:rPr>
        <w:footnoteRef/>
      </w:r>
      <w:r w:rsidRPr="007454F2">
        <w:rPr>
          <w:rFonts w:ascii="Arial" w:hAnsi="Arial" w:cs="Arial"/>
          <w:sz w:val="16"/>
          <w:szCs w:val="16"/>
        </w:rPr>
        <w:t xml:space="preserve"> To be updated by the Client</w:t>
      </w:r>
    </w:p>
  </w:footnote>
  <w:footnote w:id="5">
    <w:p w14:paraId="0DBAF497" w14:textId="77777777" w:rsidR="001A08D3" w:rsidRPr="007454F2" w:rsidRDefault="001A08D3" w:rsidP="00162397">
      <w:pPr>
        <w:pStyle w:val="FootnoteText"/>
        <w:rPr>
          <w:rFonts w:ascii="Arial" w:hAnsi="Arial" w:cs="Arial"/>
          <w:sz w:val="16"/>
          <w:szCs w:val="16"/>
        </w:rPr>
      </w:pPr>
      <w:r w:rsidRPr="007454F2">
        <w:rPr>
          <w:rStyle w:val="FootnoteReference"/>
          <w:rFonts w:ascii="Arial" w:hAnsi="Arial" w:cs="Arial"/>
          <w:sz w:val="16"/>
          <w:szCs w:val="16"/>
        </w:rPr>
        <w:footnoteRef/>
      </w:r>
      <w:r w:rsidRPr="007454F2">
        <w:rPr>
          <w:rFonts w:ascii="Arial" w:hAnsi="Arial" w:cs="Arial"/>
          <w:sz w:val="16"/>
          <w:szCs w:val="16"/>
        </w:rPr>
        <w:t xml:space="preserve"> To be updated by the Client</w:t>
      </w:r>
    </w:p>
  </w:footnote>
  <w:footnote w:id="6">
    <w:p w14:paraId="5A965DFB" w14:textId="7EAF5814" w:rsidR="001A08D3" w:rsidRPr="007454F2" w:rsidRDefault="001A08D3">
      <w:pPr>
        <w:pStyle w:val="FootnoteText"/>
        <w:rPr>
          <w:rFonts w:ascii="Arial" w:hAnsi="Arial" w:cs="Arial"/>
        </w:rPr>
      </w:pPr>
      <w:r w:rsidRPr="007454F2">
        <w:rPr>
          <w:rStyle w:val="FootnoteReference"/>
          <w:rFonts w:ascii="Arial" w:hAnsi="Arial" w:cs="Arial"/>
          <w:sz w:val="16"/>
          <w:szCs w:val="16"/>
        </w:rPr>
        <w:footnoteRef/>
      </w:r>
      <w:r w:rsidRPr="007454F2">
        <w:rPr>
          <w:rFonts w:ascii="Arial" w:hAnsi="Arial" w:cs="Arial"/>
          <w:sz w:val="16"/>
          <w:szCs w:val="16"/>
        </w:rPr>
        <w:t xml:space="preserve"> To be updated by the Client</w:t>
      </w:r>
      <w:r w:rsidRPr="007454F2">
        <w:rPr>
          <w:rFonts w:ascii="Arial" w:hAnsi="Arial" w:cs="Arial"/>
        </w:rPr>
        <w:t xml:space="preserve"> </w:t>
      </w:r>
    </w:p>
  </w:footnote>
  <w:footnote w:id="7">
    <w:p w14:paraId="5CB46D57" w14:textId="77777777" w:rsidR="001A08D3" w:rsidRPr="000A7D78" w:rsidRDefault="001A08D3" w:rsidP="000A7D78">
      <w:pPr>
        <w:pStyle w:val="FootnoteText"/>
        <w:rPr>
          <w:rFonts w:ascii="Arial" w:hAnsi="Arial" w:cs="Arial"/>
          <w:sz w:val="16"/>
          <w:szCs w:val="16"/>
        </w:rPr>
      </w:pPr>
      <w:r w:rsidRPr="000A7D78">
        <w:rPr>
          <w:rStyle w:val="FootnoteReference"/>
          <w:rFonts w:ascii="Arial" w:hAnsi="Arial" w:cs="Arial"/>
          <w:sz w:val="16"/>
          <w:szCs w:val="16"/>
        </w:rPr>
        <w:footnoteRef/>
      </w:r>
      <w:r w:rsidRPr="000A7D78">
        <w:rPr>
          <w:rFonts w:ascii="Arial" w:hAnsi="Arial" w:cs="Arial"/>
          <w:sz w:val="16"/>
          <w:szCs w:val="16"/>
        </w:rPr>
        <w:t xml:space="preserve"> To be updated by the Client</w:t>
      </w:r>
    </w:p>
  </w:footnote>
  <w:footnote w:id="8">
    <w:p w14:paraId="459A4C58" w14:textId="46A223A3" w:rsidR="001A08D3" w:rsidRPr="00065FF1" w:rsidRDefault="001A08D3">
      <w:pPr>
        <w:pStyle w:val="FootnoteText"/>
        <w:rPr>
          <w:rFonts w:ascii="Arial" w:hAnsi="Arial" w:cs="Arial"/>
          <w:sz w:val="16"/>
          <w:szCs w:val="16"/>
        </w:rPr>
      </w:pPr>
      <w:r w:rsidRPr="00065FF1">
        <w:rPr>
          <w:rStyle w:val="FootnoteReference"/>
          <w:rFonts w:ascii="Arial" w:hAnsi="Arial" w:cs="Arial"/>
          <w:sz w:val="16"/>
          <w:szCs w:val="16"/>
        </w:rPr>
        <w:footnoteRef/>
      </w:r>
      <w:r w:rsidRPr="00065FF1">
        <w:rPr>
          <w:rFonts w:ascii="Arial" w:hAnsi="Arial" w:cs="Arial"/>
          <w:sz w:val="16"/>
          <w:szCs w:val="16"/>
        </w:rPr>
        <w:t xml:space="preserve"> To be updated by the Client</w:t>
      </w:r>
    </w:p>
  </w:footnote>
  <w:footnote w:id="9">
    <w:p w14:paraId="523B3160" w14:textId="77777777" w:rsidR="001A08D3" w:rsidRPr="00065FF1" w:rsidRDefault="001A08D3" w:rsidP="006D2A70">
      <w:pPr>
        <w:pStyle w:val="FootnoteText"/>
        <w:rPr>
          <w:rFonts w:ascii="Arial" w:hAnsi="Arial" w:cs="Arial"/>
          <w:sz w:val="16"/>
          <w:szCs w:val="16"/>
        </w:rPr>
      </w:pPr>
      <w:r w:rsidRPr="00065FF1">
        <w:rPr>
          <w:rStyle w:val="FootnoteReference"/>
          <w:rFonts w:ascii="Arial" w:hAnsi="Arial" w:cs="Arial"/>
          <w:sz w:val="16"/>
          <w:szCs w:val="16"/>
        </w:rPr>
        <w:footnoteRef/>
      </w:r>
      <w:r w:rsidRPr="00065FF1">
        <w:rPr>
          <w:rFonts w:ascii="Arial" w:hAnsi="Arial" w:cs="Arial"/>
          <w:sz w:val="16"/>
          <w:szCs w:val="16"/>
        </w:rPr>
        <w:t xml:space="preserve"> Table to be updated by Client</w:t>
      </w:r>
    </w:p>
  </w:footnote>
  <w:footnote w:id="10">
    <w:p w14:paraId="10771149" w14:textId="5C7C35AD" w:rsidR="001A08D3" w:rsidRDefault="001A08D3">
      <w:pPr>
        <w:pStyle w:val="FootnoteText"/>
      </w:pPr>
      <w:r w:rsidRPr="00065FF1">
        <w:rPr>
          <w:rStyle w:val="FootnoteReference"/>
          <w:rFonts w:ascii="Arial" w:hAnsi="Arial" w:cs="Arial"/>
          <w:sz w:val="16"/>
          <w:szCs w:val="16"/>
        </w:rPr>
        <w:footnoteRef/>
      </w:r>
      <w:r w:rsidRPr="00065FF1">
        <w:rPr>
          <w:rFonts w:ascii="Arial" w:hAnsi="Arial" w:cs="Arial"/>
          <w:sz w:val="16"/>
          <w:szCs w:val="16"/>
        </w:rPr>
        <w:t xml:space="preserve"> To be updated/removed by the Client</w:t>
      </w:r>
      <w:r>
        <w:t xml:space="preserve"> </w:t>
      </w:r>
    </w:p>
  </w:footnote>
  <w:footnote w:id="11">
    <w:p w14:paraId="10A061F5" w14:textId="06251509" w:rsidR="001A08D3" w:rsidRPr="00065FF1" w:rsidRDefault="001A08D3">
      <w:pPr>
        <w:pStyle w:val="FootnoteText"/>
        <w:rPr>
          <w:rFonts w:ascii="Arial" w:hAnsi="Arial" w:cs="Arial"/>
          <w:sz w:val="16"/>
          <w:szCs w:val="16"/>
        </w:rPr>
      </w:pPr>
      <w:r w:rsidRPr="00065FF1">
        <w:rPr>
          <w:rStyle w:val="FootnoteReference"/>
          <w:rFonts w:ascii="Arial" w:hAnsi="Arial" w:cs="Arial"/>
          <w:sz w:val="16"/>
          <w:szCs w:val="16"/>
        </w:rPr>
        <w:footnoteRef/>
      </w:r>
      <w:r w:rsidRPr="00065FF1">
        <w:rPr>
          <w:rFonts w:ascii="Arial" w:hAnsi="Arial" w:cs="Arial"/>
          <w:sz w:val="16"/>
          <w:szCs w:val="16"/>
        </w:rPr>
        <w:t xml:space="preserve"> Table to be updated by Client </w:t>
      </w:r>
    </w:p>
  </w:footnote>
  <w:footnote w:id="12">
    <w:p w14:paraId="20433499" w14:textId="3F4162A9" w:rsidR="001A08D3" w:rsidRPr="00065FF1" w:rsidRDefault="001A08D3">
      <w:pPr>
        <w:pStyle w:val="FootnoteText"/>
        <w:rPr>
          <w:rFonts w:ascii="Arial" w:hAnsi="Arial" w:cs="Arial"/>
          <w:sz w:val="16"/>
          <w:szCs w:val="16"/>
        </w:rPr>
      </w:pPr>
      <w:r w:rsidRPr="00065FF1">
        <w:rPr>
          <w:rStyle w:val="FootnoteReference"/>
          <w:rFonts w:ascii="Arial" w:hAnsi="Arial" w:cs="Arial"/>
          <w:sz w:val="16"/>
          <w:szCs w:val="16"/>
        </w:rPr>
        <w:footnoteRef/>
      </w:r>
      <w:r w:rsidRPr="00065FF1">
        <w:rPr>
          <w:rFonts w:ascii="Arial" w:hAnsi="Arial" w:cs="Arial"/>
          <w:sz w:val="16"/>
          <w:szCs w:val="16"/>
        </w:rPr>
        <w:t xml:space="preserve"> To be updated by Client</w:t>
      </w:r>
    </w:p>
  </w:footnote>
  <w:footnote w:id="13">
    <w:p w14:paraId="17D811B2" w14:textId="68EF32B1" w:rsidR="001A08D3" w:rsidRPr="00065FF1" w:rsidRDefault="001A08D3">
      <w:pPr>
        <w:pStyle w:val="FootnoteText"/>
        <w:rPr>
          <w:rFonts w:ascii="Arial" w:hAnsi="Arial" w:cs="Arial"/>
          <w:sz w:val="16"/>
          <w:szCs w:val="16"/>
        </w:rPr>
      </w:pPr>
      <w:r w:rsidRPr="00065FF1">
        <w:rPr>
          <w:rStyle w:val="FootnoteReference"/>
          <w:rFonts w:ascii="Arial" w:hAnsi="Arial" w:cs="Arial"/>
          <w:sz w:val="16"/>
          <w:szCs w:val="16"/>
        </w:rPr>
        <w:footnoteRef/>
      </w:r>
      <w:r w:rsidRPr="00065FF1">
        <w:rPr>
          <w:rFonts w:ascii="Arial" w:hAnsi="Arial" w:cs="Arial"/>
          <w:sz w:val="16"/>
          <w:szCs w:val="16"/>
        </w:rPr>
        <w:t xml:space="preserve"> To be updated by Client</w:t>
      </w:r>
    </w:p>
  </w:footnote>
  <w:footnote w:id="14">
    <w:p w14:paraId="08E74BFB" w14:textId="44D34C86" w:rsidR="001A08D3" w:rsidRPr="00065FF1" w:rsidRDefault="001A08D3">
      <w:pPr>
        <w:pStyle w:val="FootnoteText"/>
        <w:rPr>
          <w:rFonts w:ascii="Arial" w:hAnsi="Arial" w:cs="Arial"/>
          <w:sz w:val="16"/>
          <w:szCs w:val="16"/>
        </w:rPr>
      </w:pPr>
      <w:r w:rsidRPr="00065FF1">
        <w:rPr>
          <w:rStyle w:val="FootnoteReference"/>
          <w:rFonts w:ascii="Arial" w:hAnsi="Arial" w:cs="Arial"/>
          <w:sz w:val="16"/>
          <w:szCs w:val="16"/>
        </w:rPr>
        <w:footnoteRef/>
      </w:r>
      <w:r w:rsidRPr="00065FF1">
        <w:rPr>
          <w:rFonts w:ascii="Arial" w:hAnsi="Arial" w:cs="Arial"/>
          <w:sz w:val="16"/>
          <w:szCs w:val="16"/>
        </w:rPr>
        <w:t xml:space="preserve"> To be updated by Client </w:t>
      </w:r>
    </w:p>
  </w:footnote>
  <w:footnote w:id="15">
    <w:p w14:paraId="73B1294F" w14:textId="4BFF36DA" w:rsidR="001A08D3" w:rsidRDefault="001A08D3">
      <w:pPr>
        <w:pStyle w:val="FootnoteText"/>
      </w:pPr>
      <w:r w:rsidRPr="00065FF1">
        <w:rPr>
          <w:rStyle w:val="FootnoteReference"/>
          <w:rFonts w:ascii="Arial" w:hAnsi="Arial" w:cs="Arial"/>
          <w:sz w:val="16"/>
          <w:szCs w:val="16"/>
        </w:rPr>
        <w:footnoteRef/>
      </w:r>
      <w:r w:rsidRPr="00065FF1">
        <w:rPr>
          <w:rFonts w:ascii="Arial" w:hAnsi="Arial" w:cs="Arial"/>
          <w:sz w:val="16"/>
          <w:szCs w:val="16"/>
        </w:rPr>
        <w:t xml:space="preserve"> To be updated by Client</w:t>
      </w:r>
    </w:p>
  </w:footnote>
  <w:footnote w:id="16">
    <w:p w14:paraId="6243BE2D" w14:textId="3F3A8483" w:rsidR="001A08D3" w:rsidRPr="00065FF1" w:rsidRDefault="001A08D3">
      <w:pPr>
        <w:pStyle w:val="FootnoteText"/>
        <w:rPr>
          <w:rFonts w:ascii="Arial" w:hAnsi="Arial" w:cs="Arial"/>
          <w:sz w:val="16"/>
          <w:szCs w:val="16"/>
        </w:rPr>
      </w:pPr>
      <w:r w:rsidRPr="00065FF1">
        <w:rPr>
          <w:rStyle w:val="FootnoteReference"/>
          <w:rFonts w:ascii="Arial" w:hAnsi="Arial" w:cs="Arial"/>
          <w:sz w:val="16"/>
          <w:szCs w:val="16"/>
        </w:rPr>
        <w:footnoteRef/>
      </w:r>
      <w:r w:rsidRPr="00065FF1">
        <w:rPr>
          <w:rFonts w:ascii="Arial" w:hAnsi="Arial" w:cs="Arial"/>
          <w:sz w:val="16"/>
          <w:szCs w:val="16"/>
        </w:rPr>
        <w:t xml:space="preserve"> To be updated by the client</w:t>
      </w:r>
    </w:p>
  </w:footnote>
  <w:footnote w:id="17">
    <w:p w14:paraId="2B83BAE3" w14:textId="3A4956BF" w:rsidR="001A08D3" w:rsidRPr="006D2A70" w:rsidRDefault="001A08D3">
      <w:pPr>
        <w:pStyle w:val="FootnoteText"/>
        <w:rPr>
          <w:rFonts w:ascii="Arial" w:hAnsi="Arial" w:cs="Arial"/>
        </w:rPr>
      </w:pPr>
      <w:r w:rsidRPr="00065FF1">
        <w:rPr>
          <w:rStyle w:val="FootnoteReference"/>
          <w:rFonts w:ascii="Arial" w:hAnsi="Arial" w:cs="Arial"/>
          <w:sz w:val="16"/>
          <w:szCs w:val="16"/>
        </w:rPr>
        <w:footnoteRef/>
      </w:r>
      <w:r w:rsidRPr="00065FF1">
        <w:rPr>
          <w:rFonts w:ascii="Arial" w:hAnsi="Arial" w:cs="Arial"/>
          <w:sz w:val="16"/>
          <w:szCs w:val="16"/>
        </w:rPr>
        <w:t xml:space="preserve"> To be removed/ updated by the client</w:t>
      </w:r>
    </w:p>
  </w:footnote>
  <w:footnote w:id="18">
    <w:p w14:paraId="6AB937AC" w14:textId="4B2F1222" w:rsidR="001A08D3" w:rsidRPr="00065FF1" w:rsidRDefault="001A08D3">
      <w:pPr>
        <w:pStyle w:val="FootnoteText"/>
        <w:rPr>
          <w:rFonts w:ascii="Arial" w:hAnsi="Arial" w:cs="Arial"/>
          <w:sz w:val="16"/>
          <w:szCs w:val="16"/>
        </w:rPr>
      </w:pPr>
      <w:r w:rsidRPr="00065FF1">
        <w:rPr>
          <w:rStyle w:val="FootnoteReference"/>
          <w:rFonts w:ascii="Arial" w:hAnsi="Arial" w:cs="Arial"/>
          <w:sz w:val="16"/>
          <w:szCs w:val="16"/>
        </w:rPr>
        <w:footnoteRef/>
      </w:r>
      <w:r w:rsidRPr="00065FF1">
        <w:rPr>
          <w:rFonts w:ascii="Arial" w:hAnsi="Arial" w:cs="Arial"/>
          <w:sz w:val="16"/>
          <w:szCs w:val="16"/>
        </w:rPr>
        <w:t xml:space="preserve"> To be updated by Client</w:t>
      </w:r>
    </w:p>
  </w:footnote>
  <w:footnote w:id="19">
    <w:p w14:paraId="495676EC" w14:textId="3AFCF786" w:rsidR="001A08D3" w:rsidRPr="00065FF1" w:rsidRDefault="001A08D3">
      <w:pPr>
        <w:pStyle w:val="FootnoteText"/>
        <w:rPr>
          <w:rFonts w:ascii="Arial" w:hAnsi="Arial" w:cs="Arial"/>
          <w:sz w:val="16"/>
          <w:szCs w:val="16"/>
        </w:rPr>
      </w:pPr>
      <w:r w:rsidRPr="00065FF1">
        <w:rPr>
          <w:rStyle w:val="FootnoteReference"/>
          <w:rFonts w:ascii="Arial" w:hAnsi="Arial" w:cs="Arial"/>
          <w:sz w:val="16"/>
          <w:szCs w:val="16"/>
        </w:rPr>
        <w:footnoteRef/>
      </w:r>
      <w:r w:rsidRPr="00065FF1">
        <w:rPr>
          <w:rFonts w:ascii="Arial" w:hAnsi="Arial" w:cs="Arial"/>
          <w:sz w:val="16"/>
          <w:szCs w:val="16"/>
        </w:rPr>
        <w:t xml:space="preserve"> To be updated by Client</w:t>
      </w:r>
    </w:p>
  </w:footnote>
  <w:footnote w:id="20">
    <w:p w14:paraId="329B4510" w14:textId="691293C4" w:rsidR="001A08D3" w:rsidRPr="00065FF1" w:rsidRDefault="001A08D3">
      <w:pPr>
        <w:pStyle w:val="FootnoteText"/>
        <w:rPr>
          <w:rFonts w:ascii="Arial" w:hAnsi="Arial" w:cs="Arial"/>
          <w:sz w:val="16"/>
          <w:szCs w:val="16"/>
        </w:rPr>
      </w:pPr>
      <w:r w:rsidRPr="00065FF1">
        <w:rPr>
          <w:rStyle w:val="FootnoteReference"/>
          <w:rFonts w:ascii="Arial" w:hAnsi="Arial" w:cs="Arial"/>
          <w:sz w:val="16"/>
          <w:szCs w:val="16"/>
        </w:rPr>
        <w:footnoteRef/>
      </w:r>
      <w:r w:rsidRPr="00065FF1">
        <w:rPr>
          <w:rFonts w:ascii="Arial" w:hAnsi="Arial" w:cs="Arial"/>
          <w:sz w:val="16"/>
          <w:szCs w:val="16"/>
        </w:rPr>
        <w:t xml:space="preserve"> To be updated by Client</w:t>
      </w:r>
    </w:p>
  </w:footnote>
  <w:footnote w:id="21">
    <w:p w14:paraId="34D6D44C" w14:textId="488500E9" w:rsidR="001A08D3" w:rsidRDefault="001A08D3">
      <w:pPr>
        <w:pStyle w:val="FootnoteText"/>
      </w:pPr>
      <w:r w:rsidRPr="00065FF1">
        <w:rPr>
          <w:rStyle w:val="FootnoteReference"/>
          <w:rFonts w:ascii="Arial" w:hAnsi="Arial" w:cs="Arial"/>
          <w:sz w:val="16"/>
          <w:szCs w:val="16"/>
        </w:rPr>
        <w:footnoteRef/>
      </w:r>
      <w:r w:rsidRPr="00065FF1">
        <w:rPr>
          <w:rFonts w:ascii="Arial" w:hAnsi="Arial" w:cs="Arial"/>
          <w:sz w:val="16"/>
          <w:szCs w:val="16"/>
        </w:rPr>
        <w:t xml:space="preserve"> To be updated by Client</w:t>
      </w:r>
    </w:p>
  </w:footnote>
  <w:footnote w:id="22">
    <w:p w14:paraId="744FCD70" w14:textId="16DA3657" w:rsidR="001A08D3" w:rsidRPr="000A7D78" w:rsidRDefault="001A08D3">
      <w:pPr>
        <w:pStyle w:val="FootnoteText"/>
        <w:rPr>
          <w:rFonts w:ascii="Arial" w:hAnsi="Arial" w:cs="Arial"/>
          <w:sz w:val="16"/>
          <w:szCs w:val="16"/>
        </w:rPr>
      </w:pPr>
      <w:r w:rsidRPr="000A7D78">
        <w:rPr>
          <w:rStyle w:val="FootnoteReference"/>
          <w:rFonts w:ascii="Arial" w:hAnsi="Arial" w:cs="Arial"/>
          <w:sz w:val="16"/>
          <w:szCs w:val="16"/>
        </w:rPr>
        <w:footnoteRef/>
      </w:r>
      <w:r w:rsidRPr="000A7D78">
        <w:rPr>
          <w:rFonts w:ascii="Arial" w:hAnsi="Arial" w:cs="Arial"/>
          <w:sz w:val="16"/>
          <w:szCs w:val="16"/>
        </w:rPr>
        <w:t xml:space="preserve"> To be updated by the Client</w:t>
      </w:r>
    </w:p>
  </w:footnote>
  <w:footnote w:id="23">
    <w:p w14:paraId="2F740FFB" w14:textId="15A50F97" w:rsidR="001A08D3" w:rsidRPr="00065FF1" w:rsidRDefault="001A08D3">
      <w:pPr>
        <w:pStyle w:val="FootnoteText"/>
        <w:rPr>
          <w:rFonts w:ascii="Arial" w:hAnsi="Arial" w:cs="Arial"/>
          <w:sz w:val="16"/>
          <w:szCs w:val="16"/>
        </w:rPr>
      </w:pPr>
      <w:r w:rsidRPr="00065FF1">
        <w:rPr>
          <w:rStyle w:val="FootnoteReference"/>
          <w:rFonts w:ascii="Arial" w:hAnsi="Arial" w:cs="Arial"/>
          <w:sz w:val="16"/>
          <w:szCs w:val="16"/>
        </w:rPr>
        <w:footnoteRef/>
      </w:r>
      <w:r w:rsidRPr="00065FF1">
        <w:rPr>
          <w:rFonts w:ascii="Arial" w:hAnsi="Arial" w:cs="Arial"/>
          <w:sz w:val="16"/>
          <w:szCs w:val="16"/>
        </w:rPr>
        <w:t xml:space="preserve"> To be updated by the Client</w:t>
      </w:r>
    </w:p>
  </w:footnote>
  <w:footnote w:id="24">
    <w:p w14:paraId="4E01650B" w14:textId="13649B43" w:rsidR="001A08D3" w:rsidRPr="00065FF1" w:rsidRDefault="001A08D3">
      <w:pPr>
        <w:pStyle w:val="FootnoteText"/>
        <w:rPr>
          <w:rFonts w:ascii="Arial" w:hAnsi="Arial" w:cs="Arial"/>
          <w:sz w:val="16"/>
          <w:szCs w:val="16"/>
        </w:rPr>
      </w:pPr>
      <w:r w:rsidRPr="00065FF1">
        <w:rPr>
          <w:rStyle w:val="FootnoteReference"/>
          <w:rFonts w:ascii="Arial" w:hAnsi="Arial" w:cs="Arial"/>
          <w:sz w:val="16"/>
          <w:szCs w:val="16"/>
        </w:rPr>
        <w:footnoteRef/>
      </w:r>
      <w:r w:rsidRPr="00065FF1">
        <w:rPr>
          <w:rFonts w:ascii="Arial" w:hAnsi="Arial" w:cs="Arial"/>
          <w:sz w:val="16"/>
          <w:szCs w:val="16"/>
        </w:rPr>
        <w:t xml:space="preserve"> To be updated by the Client</w:t>
      </w:r>
    </w:p>
  </w:footnote>
  <w:footnote w:id="25">
    <w:p w14:paraId="7784519F" w14:textId="3FA59811" w:rsidR="001A08D3" w:rsidRPr="00065FF1" w:rsidRDefault="001A08D3">
      <w:pPr>
        <w:pStyle w:val="FootnoteText"/>
        <w:rPr>
          <w:sz w:val="16"/>
          <w:szCs w:val="16"/>
        </w:rPr>
      </w:pPr>
      <w:r w:rsidRPr="00065FF1">
        <w:rPr>
          <w:rStyle w:val="FootnoteReference"/>
          <w:rFonts w:ascii="Arial" w:hAnsi="Arial" w:cs="Arial"/>
          <w:sz w:val="16"/>
          <w:szCs w:val="16"/>
        </w:rPr>
        <w:footnoteRef/>
      </w:r>
      <w:r w:rsidRPr="00065FF1">
        <w:rPr>
          <w:rFonts w:ascii="Arial" w:hAnsi="Arial" w:cs="Arial"/>
          <w:sz w:val="16"/>
          <w:szCs w:val="16"/>
        </w:rPr>
        <w:t xml:space="preserve"> To be updated by the Client</w:t>
      </w:r>
    </w:p>
  </w:footnote>
  <w:footnote w:id="26">
    <w:p w14:paraId="16FABCA1" w14:textId="6EC5D113" w:rsidR="001A08D3" w:rsidRPr="00816F89" w:rsidRDefault="001A08D3">
      <w:pPr>
        <w:pStyle w:val="FootnoteText"/>
        <w:rPr>
          <w:rFonts w:ascii="Arial" w:hAnsi="Arial" w:cs="Arial"/>
        </w:rPr>
      </w:pPr>
      <w:r w:rsidRPr="00065FF1">
        <w:rPr>
          <w:rStyle w:val="FootnoteReference"/>
          <w:rFonts w:ascii="Arial" w:hAnsi="Arial" w:cs="Arial"/>
          <w:sz w:val="16"/>
          <w:szCs w:val="16"/>
        </w:rPr>
        <w:footnoteRef/>
      </w:r>
      <w:r w:rsidRPr="00065FF1">
        <w:rPr>
          <w:rFonts w:ascii="Arial" w:hAnsi="Arial" w:cs="Arial"/>
          <w:sz w:val="16"/>
          <w:szCs w:val="16"/>
        </w:rPr>
        <w:t xml:space="preserve"> To be updated by the Client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9E1BF1" w14:textId="40047B8A" w:rsidR="001A08D3" w:rsidRDefault="001A08D3" w:rsidP="007454F2">
    <w:pPr>
      <w:pStyle w:val="Header"/>
    </w:pPr>
  </w:p>
  <w:p w14:paraId="2F9A5D16" w14:textId="46A814A8" w:rsidR="001A08D3" w:rsidRPr="007454F2" w:rsidRDefault="001A08D3" w:rsidP="001A08D3">
    <w:pPr>
      <w:spacing w:after="0" w:line="240" w:lineRule="auto"/>
      <w:ind w:left="20" w:right="-28"/>
      <w:jc w:val="right"/>
      <w:rPr>
        <w:rFonts w:ascii="Arial" w:eastAsia="Arial" w:hAnsi="Arial" w:cs="Arial"/>
        <w:sz w:val="16"/>
        <w:szCs w:val="16"/>
      </w:rPr>
    </w:pPr>
    <w:r w:rsidRPr="007454F2">
      <w:rPr>
        <w:rFonts w:ascii="Arial" w:eastAsia="Arial" w:hAnsi="Arial" w:cs="Arial"/>
        <w:sz w:val="16"/>
        <w:szCs w:val="16"/>
      </w:rPr>
      <w:t xml:space="preserve">Schedule </w:t>
    </w:r>
    <w:r>
      <w:rPr>
        <w:rFonts w:ascii="Arial" w:eastAsia="Arial" w:hAnsi="Arial" w:cs="Arial"/>
        <w:sz w:val="16"/>
        <w:szCs w:val="16"/>
      </w:rPr>
      <w:t>9</w:t>
    </w:r>
    <w:r w:rsidRPr="007454F2">
      <w:rPr>
        <w:rFonts w:ascii="Arial" w:eastAsia="Arial" w:hAnsi="Arial" w:cs="Arial"/>
        <w:sz w:val="16"/>
        <w:szCs w:val="16"/>
      </w:rPr>
      <w:t xml:space="preserve"> to Framework Agreement  </w:t>
    </w:r>
  </w:p>
  <w:p w14:paraId="4FF1E457" w14:textId="77777777" w:rsidR="001A08D3" w:rsidRPr="007454F2" w:rsidRDefault="001A08D3" w:rsidP="001A08D3">
    <w:pPr>
      <w:spacing w:after="0" w:line="240" w:lineRule="auto"/>
      <w:ind w:left="20" w:right="-28"/>
      <w:jc w:val="right"/>
      <w:rPr>
        <w:rFonts w:ascii="Arial" w:hAnsi="Arial" w:cs="Arial"/>
        <w:sz w:val="16"/>
        <w:szCs w:val="16"/>
      </w:rPr>
    </w:pPr>
    <w:r w:rsidRPr="007454F2">
      <w:rPr>
        <w:rFonts w:ascii="Arial" w:eastAsia="Arial" w:hAnsi="Arial" w:cs="Arial"/>
        <w:sz w:val="16"/>
        <w:szCs w:val="16"/>
      </w:rPr>
      <w:t>Mini Tender Notice</w:t>
    </w:r>
    <w:r w:rsidRPr="007454F2">
      <w:rPr>
        <w:rFonts w:ascii="Arial" w:hAnsi="Arial" w:cs="Arial"/>
        <w:sz w:val="16"/>
        <w:szCs w:val="16"/>
      </w:rPr>
      <w:t xml:space="preserve"> (</w:t>
    </w:r>
    <w:proofErr w:type="spellStart"/>
    <w:r w:rsidRPr="007454F2">
      <w:rPr>
        <w:rFonts w:ascii="Arial" w:hAnsi="Arial" w:cs="Arial"/>
        <w:sz w:val="16"/>
        <w:szCs w:val="16"/>
      </w:rPr>
      <w:t>MTN</w:t>
    </w:r>
    <w:proofErr w:type="spellEnd"/>
    <w:r w:rsidRPr="007454F2">
      <w:rPr>
        <w:rFonts w:ascii="Arial" w:hAnsi="Arial" w:cs="Arial"/>
        <w:sz w:val="16"/>
        <w:szCs w:val="16"/>
      </w:rPr>
      <w:t>)</w:t>
    </w:r>
  </w:p>
  <w:p w14:paraId="0DD1C529" w14:textId="77777777" w:rsidR="001A08D3" w:rsidRPr="007454F2" w:rsidRDefault="001A08D3" w:rsidP="001A08D3">
    <w:pPr>
      <w:spacing w:after="0" w:line="240" w:lineRule="auto"/>
      <w:ind w:left="20" w:right="-28"/>
      <w:jc w:val="right"/>
      <w:rPr>
        <w:rFonts w:ascii="Arial" w:eastAsia="Arial" w:hAnsi="Arial" w:cs="Arial"/>
        <w:sz w:val="16"/>
        <w:szCs w:val="16"/>
      </w:rPr>
    </w:pPr>
    <w:r w:rsidRPr="007454F2">
      <w:rPr>
        <w:rFonts w:ascii="Arial" w:eastAsia="Arial" w:hAnsi="Arial" w:cs="Arial"/>
        <w:sz w:val="16"/>
        <w:szCs w:val="16"/>
      </w:rPr>
      <w:t xml:space="preserve">ITT Ref - </w:t>
    </w:r>
    <w:r w:rsidRPr="007454F2">
      <w:rPr>
        <w:rFonts w:ascii="Arial" w:hAnsi="Arial" w:cs="Arial"/>
        <w:sz w:val="16"/>
        <w:szCs w:val="16"/>
      </w:rPr>
      <w:t>700723368</w:t>
    </w:r>
  </w:p>
  <w:p w14:paraId="24766A3C" w14:textId="77777777" w:rsidR="001A08D3" w:rsidRPr="007454F2" w:rsidRDefault="001A08D3" w:rsidP="00E76BC0">
    <w:pPr>
      <w:spacing w:line="240" w:lineRule="auto"/>
      <w:ind w:left="20" w:right="-28"/>
      <w:jc w:val="right"/>
      <w:rPr>
        <w:rFonts w:ascii="Arial" w:eastAsia="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86BDB" w14:textId="18424E56" w:rsidR="001A08D3" w:rsidRPr="001A08D3" w:rsidRDefault="001A08D3" w:rsidP="00613D01">
    <w:pPr>
      <w:tabs>
        <w:tab w:val="left" w:pos="3876"/>
        <w:tab w:val="right" w:pos="9748"/>
      </w:tabs>
      <w:spacing w:after="0" w:line="240" w:lineRule="auto"/>
      <w:ind w:left="20" w:right="-28"/>
      <w:jc w:val="right"/>
      <w:rPr>
        <w:rFonts w:ascii="Arial" w:eastAsia="Arial" w:hAnsi="Arial" w:cs="Arial"/>
      </w:rPr>
    </w:pPr>
    <w:r>
      <w:rPr>
        <w:rFonts w:ascii="Arial" w:eastAsia="Arial" w:hAnsi="Arial" w:cs="Arial"/>
        <w:sz w:val="16"/>
        <w:szCs w:val="16"/>
      </w:rPr>
      <w:tab/>
    </w:r>
    <w:r>
      <w:rPr>
        <w:rFonts w:ascii="Arial" w:eastAsia="Arial" w:hAnsi="Arial" w:cs="Arial"/>
        <w:sz w:val="16"/>
        <w:szCs w:val="16"/>
      </w:rPr>
      <w:tab/>
    </w:r>
    <w:bookmarkStart w:id="0" w:name="_Hlk64047959"/>
    <w:bookmarkStart w:id="1" w:name="_Hlk64047960"/>
    <w:r w:rsidRPr="001A08D3">
      <w:rPr>
        <w:rFonts w:ascii="Arial" w:eastAsia="Arial" w:hAnsi="Arial" w:cs="Arial"/>
      </w:rPr>
      <w:t xml:space="preserve">Schedule 9 to Framework Agreement  </w:t>
    </w:r>
  </w:p>
  <w:p w14:paraId="6DAE8706" w14:textId="77777777" w:rsidR="001A08D3" w:rsidRPr="001A08D3" w:rsidRDefault="001A08D3" w:rsidP="00613D01">
    <w:pPr>
      <w:spacing w:after="0" w:line="240" w:lineRule="auto"/>
      <w:ind w:left="20" w:right="-28"/>
      <w:jc w:val="right"/>
      <w:rPr>
        <w:rFonts w:ascii="Arial" w:hAnsi="Arial" w:cs="Arial"/>
      </w:rPr>
    </w:pPr>
    <w:r w:rsidRPr="001A08D3">
      <w:rPr>
        <w:rFonts w:ascii="Arial" w:eastAsia="Arial" w:hAnsi="Arial" w:cs="Arial"/>
      </w:rPr>
      <w:t>Mini Tender Notice</w:t>
    </w:r>
    <w:r w:rsidRPr="001A08D3">
      <w:rPr>
        <w:rFonts w:ascii="Arial" w:hAnsi="Arial" w:cs="Arial"/>
      </w:rPr>
      <w:t xml:space="preserve"> (</w:t>
    </w:r>
    <w:proofErr w:type="spellStart"/>
    <w:r w:rsidRPr="001A08D3">
      <w:rPr>
        <w:rFonts w:ascii="Arial" w:hAnsi="Arial" w:cs="Arial"/>
      </w:rPr>
      <w:t>MTN</w:t>
    </w:r>
    <w:proofErr w:type="spellEnd"/>
    <w:r w:rsidRPr="001A08D3">
      <w:rPr>
        <w:rFonts w:ascii="Arial" w:hAnsi="Arial" w:cs="Arial"/>
      </w:rPr>
      <w:t>)</w:t>
    </w:r>
  </w:p>
  <w:p w14:paraId="5B7EE28B" w14:textId="77777777" w:rsidR="001A08D3" w:rsidRPr="001A08D3" w:rsidRDefault="001A08D3" w:rsidP="00613D01">
    <w:pPr>
      <w:spacing w:after="0" w:line="240" w:lineRule="auto"/>
      <w:ind w:left="20" w:right="-28"/>
      <w:jc w:val="right"/>
      <w:rPr>
        <w:rFonts w:ascii="Arial" w:eastAsia="Arial" w:hAnsi="Arial" w:cs="Arial"/>
      </w:rPr>
    </w:pPr>
    <w:r w:rsidRPr="001A08D3">
      <w:rPr>
        <w:rFonts w:ascii="Arial" w:eastAsia="Arial" w:hAnsi="Arial" w:cs="Arial"/>
      </w:rPr>
      <w:t xml:space="preserve">ITT </w:t>
    </w:r>
    <w:r w:rsidRPr="001A08D3">
      <w:rPr>
        <w:rFonts w:ascii="Arial" w:hAnsi="Arial" w:cs="Arial"/>
      </w:rPr>
      <w:t>Ref - 700723368</w:t>
    </w:r>
  </w:p>
  <w:bookmarkEnd w:id="0"/>
  <w:bookmarkEnd w:id="1"/>
  <w:p w14:paraId="7C600668" w14:textId="183CC17F" w:rsidR="001A08D3" w:rsidRPr="007454F2" w:rsidRDefault="001A08D3" w:rsidP="00745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608DC"/>
    <w:multiLevelType w:val="hybridMultilevel"/>
    <w:tmpl w:val="1A1E47F0"/>
    <w:lvl w:ilvl="0" w:tplc="2B780DCC">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BF405E0"/>
    <w:multiLevelType w:val="multilevel"/>
    <w:tmpl w:val="020E204C"/>
    <w:lvl w:ilvl="0">
      <w:start w:val="7"/>
      <w:numFmt w:val="decimal"/>
      <w:lvlText w:val="%1."/>
      <w:lvlJc w:val="left"/>
      <w:pPr>
        <w:tabs>
          <w:tab w:val="left" w:pos="504"/>
        </w:tabs>
        <w:ind w:left="0" w:firstLine="0"/>
      </w:pPr>
      <w:rPr>
        <w:rFonts w:ascii="Arial" w:eastAsia="Arial" w:hAnsi="Arial"/>
        <w:color w:val="000000"/>
        <w:spacing w:val="0"/>
        <w:w w:val="100"/>
        <w:sz w:val="22"/>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F6D6332"/>
    <w:multiLevelType w:val="hybridMultilevel"/>
    <w:tmpl w:val="72102950"/>
    <w:lvl w:ilvl="0" w:tplc="B02E872A">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F119A9"/>
    <w:multiLevelType w:val="multilevel"/>
    <w:tmpl w:val="4B845C84"/>
    <w:lvl w:ilvl="0">
      <w:start w:val="1"/>
      <w:numFmt w:val="decimal"/>
      <w:lvlText w:val="B%1."/>
      <w:lvlJc w:val="left"/>
      <w:pPr>
        <w:tabs>
          <w:tab w:val="left" w:pos="718"/>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2A2E59"/>
    <w:multiLevelType w:val="multilevel"/>
    <w:tmpl w:val="CEFC172C"/>
    <w:lvl w:ilvl="0">
      <w:start w:val="1"/>
      <w:numFmt w:val="decimal"/>
      <w:lvlText w:val="%1."/>
      <w:lvlJc w:val="left"/>
      <w:pPr>
        <w:ind w:left="1920" w:hanging="360"/>
      </w:pPr>
      <w:rPr>
        <w:rFonts w:ascii="Arial" w:hAnsi="Arial" w:cs="Arial" w:hint="default"/>
        <w:b/>
        <w:color w:val="000000"/>
        <w:spacing w:val="0"/>
        <w:w w:val="100"/>
        <w:sz w:val="22"/>
        <w:vertAlign w:val="baseline"/>
      </w:rPr>
    </w:lvl>
    <w:lvl w:ilvl="1">
      <w:start w:val="1"/>
      <w:numFmt w:val="decimal"/>
      <w:lvlText w:val="%1.%2."/>
      <w:lvlJc w:val="left"/>
      <w:pPr>
        <w:ind w:left="574" w:hanging="432"/>
      </w:pPr>
      <w:rPr>
        <w:rFonts w:ascii="Arial" w:hAnsi="Arial" w:cs="Arial" w:hint="default"/>
        <w:b w:val="0"/>
        <w:color w:val="auto"/>
      </w:rPr>
    </w:lvl>
    <w:lvl w:ilvl="2">
      <w:start w:val="1"/>
      <w:numFmt w:val="decimal"/>
      <w:lvlText w:val="%1.%2.%3."/>
      <w:lvlJc w:val="left"/>
      <w:pPr>
        <w:ind w:left="1224" w:hanging="504"/>
      </w:pPr>
      <w:rPr>
        <w:rFonts w:ascii="Arial"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37E6451"/>
    <w:multiLevelType w:val="hybridMultilevel"/>
    <w:tmpl w:val="944CCCB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7F34FB"/>
    <w:multiLevelType w:val="multilevel"/>
    <w:tmpl w:val="612EB052"/>
    <w:lvl w:ilvl="0">
      <w:start w:val="17"/>
      <w:numFmt w:val="decimal"/>
      <w:lvlText w:val="%1."/>
      <w:lvlJc w:val="left"/>
      <w:pPr>
        <w:tabs>
          <w:tab w:val="left" w:pos="576"/>
        </w:tabs>
        <w:ind w:left="0" w:firstLine="0"/>
      </w:pPr>
      <w:rPr>
        <w:rFonts w:ascii="Arial" w:eastAsia="Arial" w:hAnsi="Arial"/>
        <w:color w:val="000000"/>
        <w:spacing w:val="0"/>
        <w:w w:val="100"/>
        <w:sz w:val="22"/>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8C42EFC"/>
    <w:multiLevelType w:val="multilevel"/>
    <w:tmpl w:val="60D686E0"/>
    <w:lvl w:ilvl="0">
      <w:start w:val="1"/>
      <w:numFmt w:val="lowerLetter"/>
      <w:lvlText w:val="%1."/>
      <w:lvlJc w:val="left"/>
      <w:pPr>
        <w:tabs>
          <w:tab w:val="left" w:pos="360"/>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9" w15:restartNumberingAfterBreak="0">
    <w:nsid w:val="34B41A31"/>
    <w:multiLevelType w:val="multilevel"/>
    <w:tmpl w:val="0B8EC242"/>
    <w:lvl w:ilvl="0">
      <w:start w:val="1"/>
      <w:numFmt w:val="decimal"/>
      <w:lvlText w:val="%1."/>
      <w:lvlJc w:val="left"/>
      <w:pPr>
        <w:tabs>
          <w:tab w:val="left" w:pos="576"/>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71B5313"/>
    <w:multiLevelType w:val="multilevel"/>
    <w:tmpl w:val="CEFC172C"/>
    <w:lvl w:ilvl="0">
      <w:start w:val="1"/>
      <w:numFmt w:val="decimal"/>
      <w:lvlText w:val="%1."/>
      <w:lvlJc w:val="left"/>
      <w:pPr>
        <w:ind w:left="1920" w:hanging="360"/>
      </w:pPr>
      <w:rPr>
        <w:rFonts w:ascii="Arial" w:hAnsi="Arial" w:cs="Arial" w:hint="default"/>
        <w:b/>
        <w:color w:val="000000"/>
        <w:spacing w:val="0"/>
        <w:w w:val="100"/>
        <w:sz w:val="22"/>
        <w:vertAlign w:val="baseline"/>
      </w:rPr>
    </w:lvl>
    <w:lvl w:ilvl="1">
      <w:start w:val="1"/>
      <w:numFmt w:val="decimal"/>
      <w:lvlText w:val="%1.%2."/>
      <w:lvlJc w:val="left"/>
      <w:pPr>
        <w:ind w:left="574" w:hanging="432"/>
      </w:pPr>
      <w:rPr>
        <w:rFonts w:ascii="Arial" w:hAnsi="Arial" w:cs="Arial" w:hint="default"/>
        <w:b w:val="0"/>
        <w:color w:val="auto"/>
      </w:rPr>
    </w:lvl>
    <w:lvl w:ilvl="2">
      <w:start w:val="1"/>
      <w:numFmt w:val="decimal"/>
      <w:lvlText w:val="%1.%2.%3."/>
      <w:lvlJc w:val="left"/>
      <w:pPr>
        <w:ind w:left="1224" w:hanging="504"/>
      </w:pPr>
      <w:rPr>
        <w:rFonts w:ascii="Arial"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D9377C6"/>
    <w:multiLevelType w:val="multilevel"/>
    <w:tmpl w:val="7ADE09C0"/>
    <w:lvl w:ilvl="0">
      <w:start w:val="1"/>
      <w:numFmt w:val="lowerLetter"/>
      <w:lvlText w:val="%1."/>
      <w:lvlJc w:val="left"/>
      <w:pPr>
        <w:tabs>
          <w:tab w:val="left" w:pos="576"/>
        </w:tabs>
      </w:pPr>
      <w:rPr>
        <w:rFonts w:ascii="Arial" w:eastAsia="Arial" w:hAnsi="Arial"/>
        <w:color w:val="000000"/>
        <w:spacing w:val="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F9C798C"/>
    <w:multiLevelType w:val="hybridMultilevel"/>
    <w:tmpl w:val="9A08BAAC"/>
    <w:lvl w:ilvl="0" w:tplc="2B780DC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FB3761B"/>
    <w:multiLevelType w:val="hybridMultilevel"/>
    <w:tmpl w:val="8A74244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4955BC"/>
    <w:multiLevelType w:val="hybridMultilevel"/>
    <w:tmpl w:val="866EBB3E"/>
    <w:lvl w:ilvl="0" w:tplc="2B780DC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225712"/>
    <w:multiLevelType w:val="hybridMultilevel"/>
    <w:tmpl w:val="3C46B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024CEA"/>
    <w:multiLevelType w:val="multilevel"/>
    <w:tmpl w:val="CEFC172C"/>
    <w:lvl w:ilvl="0">
      <w:start w:val="1"/>
      <w:numFmt w:val="decimal"/>
      <w:lvlText w:val="%1."/>
      <w:lvlJc w:val="left"/>
      <w:pPr>
        <w:ind w:left="1920" w:hanging="360"/>
      </w:pPr>
      <w:rPr>
        <w:rFonts w:ascii="Arial" w:hAnsi="Arial" w:cs="Arial" w:hint="default"/>
        <w:b/>
        <w:color w:val="000000"/>
        <w:spacing w:val="0"/>
        <w:w w:val="100"/>
        <w:sz w:val="22"/>
        <w:vertAlign w:val="baseline"/>
      </w:rPr>
    </w:lvl>
    <w:lvl w:ilvl="1">
      <w:start w:val="1"/>
      <w:numFmt w:val="decimal"/>
      <w:lvlText w:val="%1.%2."/>
      <w:lvlJc w:val="left"/>
      <w:pPr>
        <w:ind w:left="858" w:hanging="432"/>
      </w:pPr>
      <w:rPr>
        <w:rFonts w:ascii="Arial" w:hAnsi="Arial" w:cs="Arial" w:hint="default"/>
        <w:b w:val="0"/>
        <w:color w:val="auto"/>
      </w:rPr>
    </w:lvl>
    <w:lvl w:ilvl="2">
      <w:start w:val="1"/>
      <w:numFmt w:val="decimal"/>
      <w:lvlText w:val="%1.%2.%3."/>
      <w:lvlJc w:val="left"/>
      <w:pPr>
        <w:ind w:left="1224" w:hanging="504"/>
      </w:pPr>
      <w:rPr>
        <w:rFonts w:ascii="Arial"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4D9538C"/>
    <w:multiLevelType w:val="hybridMultilevel"/>
    <w:tmpl w:val="EB84AAD4"/>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DC1637"/>
    <w:multiLevelType w:val="multilevel"/>
    <w:tmpl w:val="067E4906"/>
    <w:lvl w:ilvl="0">
      <w:start w:val="1"/>
      <w:numFmt w:val="lowerLetter"/>
      <w:lvlText w:val="%1."/>
      <w:lvlJc w:val="left"/>
      <w:pPr>
        <w:tabs>
          <w:tab w:val="left" w:pos="504"/>
        </w:tabs>
        <w:ind w:left="0" w:firstLine="0"/>
      </w:pPr>
      <w:rPr>
        <w:rFonts w:ascii="Arial" w:eastAsia="Arial" w:hAnsi="Arial"/>
        <w:color w:val="000000"/>
        <w:spacing w:val="0"/>
        <w:w w:val="100"/>
        <w:sz w:val="22"/>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5F1025EB"/>
    <w:multiLevelType w:val="multilevel"/>
    <w:tmpl w:val="CD7A77AA"/>
    <w:lvl w:ilvl="0">
      <w:start w:val="1"/>
      <w:numFmt w:val="lowerLetter"/>
      <w:lvlText w:val="%1."/>
      <w:lvlJc w:val="left"/>
      <w:pPr>
        <w:tabs>
          <w:tab w:val="left" w:pos="504"/>
        </w:tabs>
        <w:ind w:left="0" w:firstLine="0"/>
      </w:pPr>
      <w:rPr>
        <w:rFonts w:ascii="Arial" w:eastAsia="Arial" w:hAnsi="Arial"/>
        <w:color w:val="000000"/>
        <w:spacing w:val="0"/>
        <w:w w:val="100"/>
        <w:sz w:val="22"/>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15:restartNumberingAfterBreak="0">
    <w:nsid w:val="6996749B"/>
    <w:multiLevelType w:val="multilevel"/>
    <w:tmpl w:val="57FE4270"/>
    <w:lvl w:ilvl="0">
      <w:start w:val="1"/>
      <w:numFmt w:val="decimal"/>
      <w:lvlText w:val="D%1."/>
      <w:lvlJc w:val="left"/>
      <w:pPr>
        <w:tabs>
          <w:tab w:val="left" w:pos="504"/>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C857563"/>
    <w:multiLevelType w:val="hybridMultilevel"/>
    <w:tmpl w:val="90989A9A"/>
    <w:lvl w:ilvl="0" w:tplc="2B780DC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2936E4"/>
    <w:multiLevelType w:val="multilevel"/>
    <w:tmpl w:val="89D8A3EA"/>
    <w:lvl w:ilvl="0">
      <w:start w:val="1"/>
      <w:numFmt w:val="decimal"/>
      <w:pStyle w:val="GPSL1CLAUSEHEADING"/>
      <w:lvlText w:val="%1."/>
      <w:lvlJc w:val="left"/>
      <w:pPr>
        <w:ind w:left="644" w:hanging="360"/>
      </w:pPr>
      <w:rPr>
        <w:rFonts w:asciiTheme="minorHAnsi" w:hAnsiTheme="minorHAnsi"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lvlText w:val="%1.%2"/>
      <w:lvlJc w:val="left"/>
      <w:pPr>
        <w:ind w:left="643"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2numberedclause"/>
      <w:lvlText w:val="%1.%2.%3"/>
      <w:lvlJc w:val="left"/>
      <w:pPr>
        <w:ind w:left="719"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1" w:hanging="72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4numberedclause"/>
      <w:lvlText w:val="(%5)"/>
      <w:lvlJc w:val="left"/>
      <w:pPr>
        <w:ind w:left="334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5numberedclause"/>
      <w:lvlText w:val="(%6)"/>
      <w:lvlJc w:val="left"/>
      <w:pPr>
        <w:ind w:left="1439"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799" w:hanging="1440"/>
      </w:pPr>
      <w:rPr>
        <w:rFonts w:hint="default"/>
      </w:rPr>
    </w:lvl>
    <w:lvl w:ilvl="7">
      <w:start w:val="1"/>
      <w:numFmt w:val="decimal"/>
      <w:isLgl/>
      <w:lvlText w:val="%1.%2.%3.%4.%5.%6.%7.%8"/>
      <w:lvlJc w:val="left"/>
      <w:pPr>
        <w:ind w:left="1799" w:hanging="1440"/>
      </w:pPr>
      <w:rPr>
        <w:rFonts w:hint="default"/>
      </w:rPr>
    </w:lvl>
    <w:lvl w:ilvl="8">
      <w:start w:val="1"/>
      <w:numFmt w:val="decimal"/>
      <w:isLgl/>
      <w:lvlText w:val="%1.%2.%3.%4.%5.%6.%7.%8.%9"/>
      <w:lvlJc w:val="left"/>
      <w:pPr>
        <w:ind w:left="2159" w:hanging="1800"/>
      </w:pPr>
      <w:rPr>
        <w:rFonts w:hint="default"/>
      </w:rPr>
    </w:lvl>
  </w:abstractNum>
  <w:abstractNum w:abstractNumId="23" w15:restartNumberingAfterBreak="0">
    <w:nsid w:val="79E21D53"/>
    <w:multiLevelType w:val="hybridMultilevel"/>
    <w:tmpl w:val="825699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B7D48BB"/>
    <w:multiLevelType w:val="multilevel"/>
    <w:tmpl w:val="44806AE2"/>
    <w:lvl w:ilvl="0">
      <w:start w:val="1"/>
      <w:numFmt w:val="upperLetter"/>
      <w:lvlText w:val="%1."/>
      <w:lvlJc w:val="left"/>
      <w:pPr>
        <w:tabs>
          <w:tab w:val="left" w:pos="576"/>
        </w:tabs>
      </w:pPr>
      <w:rPr>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4"/>
  </w:num>
  <w:num w:numId="3">
    <w:abstractNumId w:val="5"/>
  </w:num>
  <w:num w:numId="4">
    <w:abstractNumId w:val="9"/>
  </w:num>
  <w:num w:numId="5">
    <w:abstractNumId w:val="15"/>
  </w:num>
  <w:num w:numId="6">
    <w:abstractNumId w:val="17"/>
  </w:num>
  <w:num w:numId="7">
    <w:abstractNumId w:val="3"/>
  </w:num>
  <w:num w:numId="8">
    <w:abstractNumId w:val="10"/>
  </w:num>
  <w:num w:numId="9">
    <w:abstractNumId w:val="22"/>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6"/>
  </w:num>
  <w:num w:numId="13">
    <w:abstractNumId w:val="23"/>
  </w:num>
  <w:num w:numId="14">
    <w:abstractNumId w:val="11"/>
  </w:num>
  <w:num w:numId="15">
    <w:abstractNumId w:val="7"/>
  </w:num>
  <w:num w:numId="16">
    <w:abstractNumId w:val="20"/>
  </w:num>
  <w:num w:numId="17">
    <w:abstractNumId w:val="20"/>
    <w:lvlOverride w:ilvl="0">
      <w:startOverride w:val="1"/>
    </w:lvlOverride>
    <w:lvlOverride w:ilvl="1"/>
    <w:lvlOverride w:ilvl="2"/>
    <w:lvlOverride w:ilvl="3"/>
    <w:lvlOverride w:ilvl="4"/>
    <w:lvlOverride w:ilvl="5"/>
    <w:lvlOverride w:ilvl="6"/>
    <w:lvlOverride w:ilvl="7"/>
    <w:lvlOverride w:ilvl="8"/>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7"/>
    <w:lvlOverride w:ilvl="0">
      <w:startOverride w:val="1"/>
    </w:lvlOverride>
    <w:lvlOverride w:ilvl="1"/>
    <w:lvlOverride w:ilvl="2"/>
    <w:lvlOverride w:ilvl="3"/>
    <w:lvlOverride w:ilvl="4"/>
    <w:lvlOverride w:ilvl="5"/>
    <w:lvlOverride w:ilvl="6"/>
    <w:lvlOverride w:ilvl="7"/>
    <w:lvlOverride w:ilvl="8"/>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19"/>
    <w:lvlOverride w:ilvl="0">
      <w:startOverride w:val="1"/>
    </w:lvlOverride>
    <w:lvlOverride w:ilvl="1"/>
    <w:lvlOverride w:ilvl="2"/>
    <w:lvlOverride w:ilvl="3"/>
    <w:lvlOverride w:ilvl="4"/>
    <w:lvlOverride w:ilvl="5"/>
    <w:lvlOverride w:ilvl="6"/>
    <w:lvlOverride w:ilvl="7"/>
    <w:lvlOverride w:ilvl="8"/>
  </w:num>
  <w:num w:numId="22">
    <w:abstractNumId w:val="1"/>
    <w:lvlOverride w:ilvl="0">
      <w:startOverride w:val="7"/>
    </w:lvlOverride>
    <w:lvlOverride w:ilvl="1"/>
    <w:lvlOverride w:ilvl="2"/>
    <w:lvlOverride w:ilvl="3"/>
    <w:lvlOverride w:ilvl="4"/>
    <w:lvlOverride w:ilvl="5"/>
    <w:lvlOverride w:ilvl="6"/>
    <w:lvlOverride w:ilvl="7"/>
    <w:lvlOverride w:ilvl="8"/>
  </w:num>
  <w:num w:numId="23">
    <w:abstractNumId w:val="6"/>
    <w:lvlOverride w:ilvl="0">
      <w:startOverride w:val="17"/>
    </w:lvlOverride>
    <w:lvlOverride w:ilvl="1"/>
    <w:lvlOverride w:ilvl="2"/>
    <w:lvlOverride w:ilvl="3"/>
    <w:lvlOverride w:ilvl="4"/>
    <w:lvlOverride w:ilvl="5"/>
    <w:lvlOverride w:ilvl="6"/>
    <w:lvlOverride w:ilvl="7"/>
    <w:lvlOverride w:ilvl="8"/>
  </w:num>
  <w:num w:numId="24">
    <w:abstractNumId w:val="2"/>
  </w:num>
  <w:num w:numId="25">
    <w:abstractNumId w:val="21"/>
  </w:num>
  <w:num w:numId="26">
    <w:abstractNumId w:val="14"/>
  </w:num>
  <w:num w:numId="27">
    <w:abstractNumId w:val="0"/>
  </w:num>
  <w:num w:numId="28">
    <w:abstractNumId w:val="12"/>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B2A"/>
    <w:rsid w:val="00003C80"/>
    <w:rsid w:val="00015386"/>
    <w:rsid w:val="0006493F"/>
    <w:rsid w:val="00065FF1"/>
    <w:rsid w:val="0007248D"/>
    <w:rsid w:val="00077CDF"/>
    <w:rsid w:val="00082BD8"/>
    <w:rsid w:val="00095598"/>
    <w:rsid w:val="0009684A"/>
    <w:rsid w:val="000A7A62"/>
    <w:rsid w:val="000A7D78"/>
    <w:rsid w:val="000B4713"/>
    <w:rsid w:val="000C0501"/>
    <w:rsid w:val="000C2293"/>
    <w:rsid w:val="000C33D4"/>
    <w:rsid w:val="000E07C2"/>
    <w:rsid w:val="000E3975"/>
    <w:rsid w:val="000F62C5"/>
    <w:rsid w:val="000F6D2E"/>
    <w:rsid w:val="00110C9B"/>
    <w:rsid w:val="00122B14"/>
    <w:rsid w:val="00135096"/>
    <w:rsid w:val="00152699"/>
    <w:rsid w:val="00155A96"/>
    <w:rsid w:val="00155F0D"/>
    <w:rsid w:val="0016105A"/>
    <w:rsid w:val="00162397"/>
    <w:rsid w:val="00167C0D"/>
    <w:rsid w:val="00171E41"/>
    <w:rsid w:val="00180F28"/>
    <w:rsid w:val="00186E91"/>
    <w:rsid w:val="001872AD"/>
    <w:rsid w:val="00190E10"/>
    <w:rsid w:val="00197612"/>
    <w:rsid w:val="001A08D3"/>
    <w:rsid w:val="001C4B79"/>
    <w:rsid w:val="001C5937"/>
    <w:rsid w:val="001C7D2C"/>
    <w:rsid w:val="001D3D06"/>
    <w:rsid w:val="001E5DE4"/>
    <w:rsid w:val="001E6508"/>
    <w:rsid w:val="0021564D"/>
    <w:rsid w:val="00221255"/>
    <w:rsid w:val="002230A9"/>
    <w:rsid w:val="002232A3"/>
    <w:rsid w:val="00242E2E"/>
    <w:rsid w:val="0024334D"/>
    <w:rsid w:val="002579AC"/>
    <w:rsid w:val="00266526"/>
    <w:rsid w:val="00266702"/>
    <w:rsid w:val="00273FE1"/>
    <w:rsid w:val="00275F76"/>
    <w:rsid w:val="0027729B"/>
    <w:rsid w:val="00283995"/>
    <w:rsid w:val="002917AE"/>
    <w:rsid w:val="00292F26"/>
    <w:rsid w:val="00297F30"/>
    <w:rsid w:val="002A0517"/>
    <w:rsid w:val="002A0F54"/>
    <w:rsid w:val="002A7668"/>
    <w:rsid w:val="002C0157"/>
    <w:rsid w:val="002C0755"/>
    <w:rsid w:val="002C47E8"/>
    <w:rsid w:val="002D49C6"/>
    <w:rsid w:val="002D637F"/>
    <w:rsid w:val="002E2BA3"/>
    <w:rsid w:val="002E4C35"/>
    <w:rsid w:val="00303101"/>
    <w:rsid w:val="00311EB7"/>
    <w:rsid w:val="0031504C"/>
    <w:rsid w:val="00335D46"/>
    <w:rsid w:val="003363E0"/>
    <w:rsid w:val="003451B5"/>
    <w:rsid w:val="003504F6"/>
    <w:rsid w:val="00361293"/>
    <w:rsid w:val="00363F05"/>
    <w:rsid w:val="003705F6"/>
    <w:rsid w:val="00375953"/>
    <w:rsid w:val="003774D5"/>
    <w:rsid w:val="003913F4"/>
    <w:rsid w:val="00391764"/>
    <w:rsid w:val="00392700"/>
    <w:rsid w:val="00393688"/>
    <w:rsid w:val="00396FE9"/>
    <w:rsid w:val="003A49F4"/>
    <w:rsid w:val="003A5D76"/>
    <w:rsid w:val="003B4B51"/>
    <w:rsid w:val="003B5ADF"/>
    <w:rsid w:val="003B7CDE"/>
    <w:rsid w:val="003D1BB3"/>
    <w:rsid w:val="003D2E02"/>
    <w:rsid w:val="003D3BE8"/>
    <w:rsid w:val="003E5E72"/>
    <w:rsid w:val="003F353E"/>
    <w:rsid w:val="003F69B4"/>
    <w:rsid w:val="0040090A"/>
    <w:rsid w:val="00402A03"/>
    <w:rsid w:val="0040368E"/>
    <w:rsid w:val="00434CA6"/>
    <w:rsid w:val="004355D9"/>
    <w:rsid w:val="00443A6C"/>
    <w:rsid w:val="00451D81"/>
    <w:rsid w:val="004630F5"/>
    <w:rsid w:val="00483428"/>
    <w:rsid w:val="00484641"/>
    <w:rsid w:val="004863FC"/>
    <w:rsid w:val="00490499"/>
    <w:rsid w:val="00493068"/>
    <w:rsid w:val="004967A1"/>
    <w:rsid w:val="004B1B0E"/>
    <w:rsid w:val="004B68B4"/>
    <w:rsid w:val="004C219F"/>
    <w:rsid w:val="004C4B1C"/>
    <w:rsid w:val="004C623E"/>
    <w:rsid w:val="004D151C"/>
    <w:rsid w:val="004D30A2"/>
    <w:rsid w:val="004D52D0"/>
    <w:rsid w:val="004E1EE7"/>
    <w:rsid w:val="004E73DE"/>
    <w:rsid w:val="004E7EEA"/>
    <w:rsid w:val="004F173C"/>
    <w:rsid w:val="004F4533"/>
    <w:rsid w:val="004F68B0"/>
    <w:rsid w:val="00515A5F"/>
    <w:rsid w:val="005227C6"/>
    <w:rsid w:val="0053728D"/>
    <w:rsid w:val="00537F92"/>
    <w:rsid w:val="00543CA9"/>
    <w:rsid w:val="00547164"/>
    <w:rsid w:val="0055381A"/>
    <w:rsid w:val="005648FF"/>
    <w:rsid w:val="00567880"/>
    <w:rsid w:val="00581D95"/>
    <w:rsid w:val="00596341"/>
    <w:rsid w:val="005A47B8"/>
    <w:rsid w:val="005A5FFE"/>
    <w:rsid w:val="005B5627"/>
    <w:rsid w:val="005B7F42"/>
    <w:rsid w:val="005C07DC"/>
    <w:rsid w:val="005C11E8"/>
    <w:rsid w:val="005E035D"/>
    <w:rsid w:val="005E420E"/>
    <w:rsid w:val="005E4872"/>
    <w:rsid w:val="005E75D5"/>
    <w:rsid w:val="005F4E70"/>
    <w:rsid w:val="005F5395"/>
    <w:rsid w:val="00613D01"/>
    <w:rsid w:val="00617F50"/>
    <w:rsid w:val="006210AC"/>
    <w:rsid w:val="006446A0"/>
    <w:rsid w:val="0064683A"/>
    <w:rsid w:val="006468D1"/>
    <w:rsid w:val="00646AD9"/>
    <w:rsid w:val="00652EFE"/>
    <w:rsid w:val="0066153F"/>
    <w:rsid w:val="00670861"/>
    <w:rsid w:val="0067430B"/>
    <w:rsid w:val="0067457E"/>
    <w:rsid w:val="00682DF8"/>
    <w:rsid w:val="006859F7"/>
    <w:rsid w:val="00686A7E"/>
    <w:rsid w:val="006900F6"/>
    <w:rsid w:val="006913E2"/>
    <w:rsid w:val="00696B57"/>
    <w:rsid w:val="006A558E"/>
    <w:rsid w:val="006A71AC"/>
    <w:rsid w:val="006B1281"/>
    <w:rsid w:val="006D2A70"/>
    <w:rsid w:val="006F365E"/>
    <w:rsid w:val="006F4CFD"/>
    <w:rsid w:val="00703C1D"/>
    <w:rsid w:val="0071253E"/>
    <w:rsid w:val="0072386B"/>
    <w:rsid w:val="00730397"/>
    <w:rsid w:val="007307BE"/>
    <w:rsid w:val="00744D34"/>
    <w:rsid w:val="007454F2"/>
    <w:rsid w:val="00747DBD"/>
    <w:rsid w:val="0076138C"/>
    <w:rsid w:val="00773112"/>
    <w:rsid w:val="00774F0B"/>
    <w:rsid w:val="00775E1C"/>
    <w:rsid w:val="00777499"/>
    <w:rsid w:val="00781A50"/>
    <w:rsid w:val="00790A9E"/>
    <w:rsid w:val="007A20D1"/>
    <w:rsid w:val="007B0603"/>
    <w:rsid w:val="007C65F1"/>
    <w:rsid w:val="007D77DC"/>
    <w:rsid w:val="007E792F"/>
    <w:rsid w:val="007F0D1F"/>
    <w:rsid w:val="007F24FC"/>
    <w:rsid w:val="007F612A"/>
    <w:rsid w:val="00803421"/>
    <w:rsid w:val="00812D6E"/>
    <w:rsid w:val="00816F89"/>
    <w:rsid w:val="00824B2A"/>
    <w:rsid w:val="008310B4"/>
    <w:rsid w:val="00840623"/>
    <w:rsid w:val="0084202C"/>
    <w:rsid w:val="008442F2"/>
    <w:rsid w:val="00860F0F"/>
    <w:rsid w:val="00861231"/>
    <w:rsid w:val="0087071F"/>
    <w:rsid w:val="00872FC1"/>
    <w:rsid w:val="0087354B"/>
    <w:rsid w:val="00873FE4"/>
    <w:rsid w:val="00886101"/>
    <w:rsid w:val="00896FA8"/>
    <w:rsid w:val="008C0B0E"/>
    <w:rsid w:val="008D1C74"/>
    <w:rsid w:val="009033C8"/>
    <w:rsid w:val="00905370"/>
    <w:rsid w:val="00906B38"/>
    <w:rsid w:val="009261FB"/>
    <w:rsid w:val="0092715A"/>
    <w:rsid w:val="00940EE2"/>
    <w:rsid w:val="00942518"/>
    <w:rsid w:val="009435CC"/>
    <w:rsid w:val="00964544"/>
    <w:rsid w:val="009663E7"/>
    <w:rsid w:val="0098493C"/>
    <w:rsid w:val="00985402"/>
    <w:rsid w:val="0098729D"/>
    <w:rsid w:val="0099211E"/>
    <w:rsid w:val="009A218B"/>
    <w:rsid w:val="009A3B18"/>
    <w:rsid w:val="009A53D1"/>
    <w:rsid w:val="009B24F0"/>
    <w:rsid w:val="009B4915"/>
    <w:rsid w:val="009B7F6D"/>
    <w:rsid w:val="009C2E90"/>
    <w:rsid w:val="009C6FEC"/>
    <w:rsid w:val="009D2BCE"/>
    <w:rsid w:val="009D52C2"/>
    <w:rsid w:val="009D7725"/>
    <w:rsid w:val="00A02FE3"/>
    <w:rsid w:val="00A22AC1"/>
    <w:rsid w:val="00A331B2"/>
    <w:rsid w:val="00A400CE"/>
    <w:rsid w:val="00A41E77"/>
    <w:rsid w:val="00A547CB"/>
    <w:rsid w:val="00A6288A"/>
    <w:rsid w:val="00A74FBA"/>
    <w:rsid w:val="00A865D3"/>
    <w:rsid w:val="00AB4BA7"/>
    <w:rsid w:val="00AC0582"/>
    <w:rsid w:val="00AE2A0E"/>
    <w:rsid w:val="00AE564A"/>
    <w:rsid w:val="00AE6E84"/>
    <w:rsid w:val="00AE72E0"/>
    <w:rsid w:val="00AF1240"/>
    <w:rsid w:val="00B0441A"/>
    <w:rsid w:val="00B06090"/>
    <w:rsid w:val="00B21355"/>
    <w:rsid w:val="00B2277C"/>
    <w:rsid w:val="00B307A8"/>
    <w:rsid w:val="00B37415"/>
    <w:rsid w:val="00B473CD"/>
    <w:rsid w:val="00B53041"/>
    <w:rsid w:val="00B54C9B"/>
    <w:rsid w:val="00B558AD"/>
    <w:rsid w:val="00B574A1"/>
    <w:rsid w:val="00B62A5A"/>
    <w:rsid w:val="00B70888"/>
    <w:rsid w:val="00B7238F"/>
    <w:rsid w:val="00B75DC4"/>
    <w:rsid w:val="00BA4EBF"/>
    <w:rsid w:val="00BA50E2"/>
    <w:rsid w:val="00BA61EB"/>
    <w:rsid w:val="00BB15ED"/>
    <w:rsid w:val="00BB44C1"/>
    <w:rsid w:val="00BC14D2"/>
    <w:rsid w:val="00BE651F"/>
    <w:rsid w:val="00BF38B7"/>
    <w:rsid w:val="00BF74BB"/>
    <w:rsid w:val="00C071DA"/>
    <w:rsid w:val="00C10509"/>
    <w:rsid w:val="00C1474B"/>
    <w:rsid w:val="00C14BF6"/>
    <w:rsid w:val="00C222DC"/>
    <w:rsid w:val="00C2241F"/>
    <w:rsid w:val="00C239A7"/>
    <w:rsid w:val="00C2460F"/>
    <w:rsid w:val="00C248D6"/>
    <w:rsid w:val="00C3172A"/>
    <w:rsid w:val="00C323CE"/>
    <w:rsid w:val="00C350AB"/>
    <w:rsid w:val="00C44018"/>
    <w:rsid w:val="00C51C9F"/>
    <w:rsid w:val="00C57D5D"/>
    <w:rsid w:val="00C62F53"/>
    <w:rsid w:val="00C63AFE"/>
    <w:rsid w:val="00C843BF"/>
    <w:rsid w:val="00C90D5C"/>
    <w:rsid w:val="00CB2C06"/>
    <w:rsid w:val="00CC2D38"/>
    <w:rsid w:val="00CD2300"/>
    <w:rsid w:val="00CF0152"/>
    <w:rsid w:val="00CF386A"/>
    <w:rsid w:val="00D04AC3"/>
    <w:rsid w:val="00D06942"/>
    <w:rsid w:val="00D23E21"/>
    <w:rsid w:val="00D33ED8"/>
    <w:rsid w:val="00D44FDB"/>
    <w:rsid w:val="00D464E4"/>
    <w:rsid w:val="00D46FE2"/>
    <w:rsid w:val="00D47AAD"/>
    <w:rsid w:val="00D55DF6"/>
    <w:rsid w:val="00D7069B"/>
    <w:rsid w:val="00D72C3A"/>
    <w:rsid w:val="00D755E3"/>
    <w:rsid w:val="00D844D2"/>
    <w:rsid w:val="00D86980"/>
    <w:rsid w:val="00D918EC"/>
    <w:rsid w:val="00D9716D"/>
    <w:rsid w:val="00DB19C7"/>
    <w:rsid w:val="00DB29A2"/>
    <w:rsid w:val="00DB398B"/>
    <w:rsid w:val="00DB480C"/>
    <w:rsid w:val="00DB5F0F"/>
    <w:rsid w:val="00DC1DF5"/>
    <w:rsid w:val="00DD0867"/>
    <w:rsid w:val="00DD7E62"/>
    <w:rsid w:val="00DE574C"/>
    <w:rsid w:val="00DF4C85"/>
    <w:rsid w:val="00E20B00"/>
    <w:rsid w:val="00E37489"/>
    <w:rsid w:val="00E5108D"/>
    <w:rsid w:val="00E51E93"/>
    <w:rsid w:val="00E53367"/>
    <w:rsid w:val="00E56044"/>
    <w:rsid w:val="00E76BC0"/>
    <w:rsid w:val="00E83963"/>
    <w:rsid w:val="00E84A81"/>
    <w:rsid w:val="00E8687F"/>
    <w:rsid w:val="00E91EBB"/>
    <w:rsid w:val="00EA66E5"/>
    <w:rsid w:val="00EB466B"/>
    <w:rsid w:val="00EB73F7"/>
    <w:rsid w:val="00EC4D98"/>
    <w:rsid w:val="00ED38DE"/>
    <w:rsid w:val="00ED4236"/>
    <w:rsid w:val="00EE1063"/>
    <w:rsid w:val="00EE4B3F"/>
    <w:rsid w:val="00F00C76"/>
    <w:rsid w:val="00F01A5F"/>
    <w:rsid w:val="00F07C99"/>
    <w:rsid w:val="00F13643"/>
    <w:rsid w:val="00F1757A"/>
    <w:rsid w:val="00F24322"/>
    <w:rsid w:val="00F31E98"/>
    <w:rsid w:val="00F52C88"/>
    <w:rsid w:val="00F60855"/>
    <w:rsid w:val="00F63EF2"/>
    <w:rsid w:val="00F67708"/>
    <w:rsid w:val="00F75FE1"/>
    <w:rsid w:val="00F820C4"/>
    <w:rsid w:val="00F86B0F"/>
    <w:rsid w:val="00FA539B"/>
    <w:rsid w:val="00FB3A40"/>
    <w:rsid w:val="00FD2695"/>
    <w:rsid w:val="00FD6FBE"/>
    <w:rsid w:val="00FE41F5"/>
    <w:rsid w:val="00FF1262"/>
    <w:rsid w:val="00FF1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D6CFDFD"/>
  <w15:chartTrackingRefBased/>
  <w15:docId w15:val="{1D767D47-63BB-4B4F-B6BC-E2714447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370"/>
  </w:style>
  <w:style w:type="paragraph" w:styleId="Heading1">
    <w:name w:val="heading 1"/>
    <w:basedOn w:val="Normal"/>
    <w:next w:val="Normal"/>
    <w:link w:val="Heading1Char"/>
    <w:uiPriority w:val="9"/>
    <w:qFormat/>
    <w:rsid w:val="002A0517"/>
    <w:pPr>
      <w:keepNext/>
      <w:keepLines/>
      <w:spacing w:before="240" w:after="0"/>
      <w:jc w:val="center"/>
      <w:outlineLvl w:val="0"/>
    </w:pPr>
    <w:rPr>
      <w:rFonts w:ascii="Arial" w:eastAsiaTheme="majorEastAsia" w:hAnsi="Arial" w:cstheme="majorBidi"/>
      <w:b/>
      <w:sz w:val="32"/>
      <w:szCs w:val="32"/>
    </w:rPr>
  </w:style>
  <w:style w:type="paragraph" w:styleId="Heading2">
    <w:name w:val="heading 2"/>
    <w:basedOn w:val="Normal"/>
    <w:next w:val="Normal"/>
    <w:link w:val="Heading2Char"/>
    <w:uiPriority w:val="9"/>
    <w:unhideWhenUsed/>
    <w:qFormat/>
    <w:rsid w:val="002A0517"/>
    <w:pPr>
      <w:keepNext/>
      <w:keepLines/>
      <w:spacing w:before="160" w:after="120" w:line="240" w:lineRule="auto"/>
      <w:outlineLvl w:val="1"/>
    </w:pPr>
    <w:rPr>
      <w:rFonts w:ascii="Arial" w:eastAsiaTheme="majorEastAsia" w:hAnsi="Arial" w:cstheme="majorBidi"/>
      <w:b/>
      <w:szCs w:val="26"/>
      <w:lang w:val="en-US"/>
    </w:rPr>
  </w:style>
  <w:style w:type="paragraph" w:styleId="Heading3">
    <w:name w:val="heading 3"/>
    <w:basedOn w:val="Normal"/>
    <w:next w:val="Normal"/>
    <w:link w:val="Heading3Char"/>
    <w:qFormat/>
    <w:rsid w:val="00AE6E84"/>
    <w:pPr>
      <w:spacing w:after="0" w:line="240" w:lineRule="auto"/>
      <w:ind w:left="1440"/>
      <w:outlineLvl w:val="2"/>
    </w:pPr>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24B2A"/>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824B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24B2A"/>
  </w:style>
  <w:style w:type="paragraph" w:styleId="Footer">
    <w:name w:val="footer"/>
    <w:basedOn w:val="Normal"/>
    <w:link w:val="FooterChar"/>
    <w:uiPriority w:val="99"/>
    <w:unhideWhenUsed/>
    <w:rsid w:val="00824B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24B2A"/>
  </w:style>
  <w:style w:type="paragraph" w:styleId="BalloonText">
    <w:name w:val="Balloon Text"/>
    <w:basedOn w:val="Normal"/>
    <w:link w:val="BalloonTextChar"/>
    <w:uiPriority w:val="99"/>
    <w:semiHidden/>
    <w:unhideWhenUsed/>
    <w:rsid w:val="00824B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B2A"/>
    <w:rPr>
      <w:rFonts w:ascii="Segoe UI" w:hAnsi="Segoe UI" w:cs="Segoe UI"/>
      <w:sz w:val="18"/>
      <w:szCs w:val="18"/>
    </w:rPr>
  </w:style>
  <w:style w:type="character" w:styleId="CommentReference">
    <w:name w:val="annotation reference"/>
    <w:basedOn w:val="DefaultParagraphFont"/>
    <w:uiPriority w:val="99"/>
    <w:unhideWhenUsed/>
    <w:rsid w:val="003B5ADF"/>
    <w:rPr>
      <w:sz w:val="16"/>
      <w:szCs w:val="16"/>
    </w:rPr>
  </w:style>
  <w:style w:type="paragraph" w:styleId="CommentText">
    <w:name w:val="annotation text"/>
    <w:basedOn w:val="Normal"/>
    <w:link w:val="CommentTextChar"/>
    <w:uiPriority w:val="99"/>
    <w:unhideWhenUsed/>
    <w:rsid w:val="003B5ADF"/>
    <w:pPr>
      <w:spacing w:after="0" w:line="240" w:lineRule="auto"/>
    </w:pPr>
    <w:rPr>
      <w:rFonts w:ascii="Times New Roman" w:eastAsia="PMingLiU" w:hAnsi="Times New Roman" w:cs="Times New Roman"/>
      <w:sz w:val="20"/>
      <w:szCs w:val="20"/>
      <w:lang w:val="en-US"/>
    </w:rPr>
  </w:style>
  <w:style w:type="character" w:customStyle="1" w:styleId="CommentTextChar">
    <w:name w:val="Comment Text Char"/>
    <w:basedOn w:val="DefaultParagraphFont"/>
    <w:link w:val="CommentText"/>
    <w:uiPriority w:val="99"/>
    <w:rsid w:val="003B5ADF"/>
    <w:rPr>
      <w:rFonts w:ascii="Times New Roman" w:eastAsia="PMingLiU" w:hAnsi="Times New Roman" w:cs="Times New Roman"/>
      <w:sz w:val="20"/>
      <w:szCs w:val="20"/>
      <w:lang w:val="en-US"/>
    </w:rPr>
  </w:style>
  <w:style w:type="character" w:styleId="Hyperlink">
    <w:name w:val="Hyperlink"/>
    <w:uiPriority w:val="99"/>
    <w:rsid w:val="003B5ADF"/>
    <w:rPr>
      <w:color w:val="0000FF"/>
      <w:u w:val="single"/>
    </w:rPr>
  </w:style>
  <w:style w:type="character" w:customStyle="1" w:styleId="Heading3Char">
    <w:name w:val="Heading 3 Char"/>
    <w:basedOn w:val="DefaultParagraphFont"/>
    <w:link w:val="Heading3"/>
    <w:rsid w:val="00AE6E84"/>
    <w:rPr>
      <w:rFonts w:ascii="Arial" w:eastAsia="Times New Roman" w:hAnsi="Arial" w:cs="Arial"/>
      <w:sz w:val="20"/>
      <w:szCs w:val="20"/>
    </w:rPr>
  </w:style>
  <w:style w:type="paragraph" w:styleId="EndnoteText">
    <w:name w:val="endnote text"/>
    <w:basedOn w:val="Normal"/>
    <w:link w:val="EndnoteTextChar"/>
    <w:semiHidden/>
    <w:rsid w:val="00AE6E84"/>
    <w:pPr>
      <w:spacing w:after="0" w:line="240" w:lineRule="auto"/>
    </w:pPr>
    <w:rPr>
      <w:rFonts w:ascii="Arial" w:eastAsia="Times New Roman" w:hAnsi="Arial" w:cs="Arial"/>
      <w:sz w:val="20"/>
      <w:szCs w:val="20"/>
    </w:rPr>
  </w:style>
  <w:style w:type="character" w:customStyle="1" w:styleId="EndnoteTextChar">
    <w:name w:val="Endnote Text Char"/>
    <w:basedOn w:val="DefaultParagraphFont"/>
    <w:link w:val="EndnoteText"/>
    <w:semiHidden/>
    <w:rsid w:val="00AE6E84"/>
    <w:rPr>
      <w:rFonts w:ascii="Arial" w:eastAsia="Times New Roman" w:hAnsi="Arial" w:cs="Arial"/>
      <w:sz w:val="20"/>
      <w:szCs w:val="20"/>
    </w:rPr>
  </w:style>
  <w:style w:type="paragraph" w:styleId="BodyText">
    <w:name w:val="Body Text"/>
    <w:basedOn w:val="Normal"/>
    <w:link w:val="BodyTextChar"/>
    <w:rsid w:val="00AE6E84"/>
    <w:pPr>
      <w:spacing w:after="0" w:line="240" w:lineRule="auto"/>
      <w:jc w:val="both"/>
    </w:pPr>
    <w:rPr>
      <w:rFonts w:ascii="Arial" w:eastAsia="Times New Roman" w:hAnsi="Arial" w:cs="Times New Roman"/>
      <w:sz w:val="24"/>
      <w:szCs w:val="20"/>
      <w:lang w:eastAsia="en-GB"/>
    </w:rPr>
  </w:style>
  <w:style w:type="character" w:customStyle="1" w:styleId="BodyTextChar">
    <w:name w:val="Body Text Char"/>
    <w:basedOn w:val="DefaultParagraphFont"/>
    <w:link w:val="BodyText"/>
    <w:rsid w:val="00AE6E84"/>
    <w:rPr>
      <w:rFonts w:ascii="Arial" w:eastAsia="Times New Roman" w:hAnsi="Arial" w:cs="Times New Roman"/>
      <w:sz w:val="24"/>
      <w:szCs w:val="20"/>
      <w:lang w:eastAsia="en-GB"/>
    </w:rPr>
  </w:style>
  <w:style w:type="paragraph" w:styleId="ListParagraph">
    <w:name w:val="List Paragraph"/>
    <w:aliases w:val="Dot pt"/>
    <w:basedOn w:val="Normal"/>
    <w:link w:val="ListParagraphChar"/>
    <w:uiPriority w:val="34"/>
    <w:qFormat/>
    <w:rsid w:val="00AE6E84"/>
    <w:pPr>
      <w:spacing w:after="0" w:line="240" w:lineRule="auto"/>
      <w:ind w:left="720"/>
      <w:contextualSpacing/>
    </w:pPr>
    <w:rPr>
      <w:rFonts w:ascii="Arial" w:eastAsia="Times New Roman" w:hAnsi="Arial" w:cs="Arial"/>
      <w:sz w:val="20"/>
      <w:szCs w:val="20"/>
    </w:rPr>
  </w:style>
  <w:style w:type="character" w:styleId="Emphasis">
    <w:name w:val="Emphasis"/>
    <w:basedOn w:val="DefaultParagraphFont"/>
    <w:qFormat/>
    <w:rsid w:val="00AE6E84"/>
    <w:rPr>
      <w:i/>
      <w:iCs/>
    </w:rPr>
  </w:style>
  <w:style w:type="paragraph" w:styleId="NoSpacing">
    <w:name w:val="No Spacing"/>
    <w:uiPriority w:val="1"/>
    <w:qFormat/>
    <w:rsid w:val="00AE6E84"/>
    <w:pPr>
      <w:spacing w:after="0" w:line="240" w:lineRule="auto"/>
    </w:pPr>
  </w:style>
  <w:style w:type="character" w:styleId="UnresolvedMention">
    <w:name w:val="Unresolved Mention"/>
    <w:basedOn w:val="DefaultParagraphFont"/>
    <w:uiPriority w:val="99"/>
    <w:semiHidden/>
    <w:unhideWhenUsed/>
    <w:rsid w:val="00BB44C1"/>
    <w:rPr>
      <w:color w:val="605E5C"/>
      <w:shd w:val="clear" w:color="auto" w:fill="E1DFDD"/>
    </w:rPr>
  </w:style>
  <w:style w:type="character" w:customStyle="1" w:styleId="Heading2Char">
    <w:name w:val="Heading 2 Char"/>
    <w:basedOn w:val="DefaultParagraphFont"/>
    <w:link w:val="Heading2"/>
    <w:uiPriority w:val="9"/>
    <w:rsid w:val="002A0517"/>
    <w:rPr>
      <w:rFonts w:ascii="Arial" w:eastAsiaTheme="majorEastAsia" w:hAnsi="Arial" w:cstheme="majorBidi"/>
      <w:b/>
      <w:szCs w:val="26"/>
      <w:lang w:val="en-US"/>
    </w:rPr>
  </w:style>
  <w:style w:type="character" w:customStyle="1" w:styleId="ListParagraphChar">
    <w:name w:val="List Paragraph Char"/>
    <w:aliases w:val="Dot pt Char"/>
    <w:basedOn w:val="DefaultParagraphFont"/>
    <w:link w:val="ListParagraph"/>
    <w:uiPriority w:val="34"/>
    <w:locked/>
    <w:rsid w:val="003D3BE8"/>
    <w:rPr>
      <w:rFonts w:ascii="Arial" w:eastAsia="Times New Roman" w:hAnsi="Arial" w:cs="Arial"/>
      <w:sz w:val="20"/>
      <w:szCs w:val="20"/>
    </w:rPr>
  </w:style>
  <w:style w:type="paragraph" w:customStyle="1" w:styleId="GPSL1CLAUSEHEADING">
    <w:name w:val="GPS L1 CLAUSE HEADING"/>
    <w:basedOn w:val="Normal"/>
    <w:next w:val="Normal"/>
    <w:autoRedefine/>
    <w:qFormat/>
    <w:rsid w:val="009C6FEC"/>
    <w:pPr>
      <w:numPr>
        <w:numId w:val="9"/>
      </w:numPr>
      <w:tabs>
        <w:tab w:val="left" w:pos="0"/>
      </w:tabs>
      <w:adjustRightInd w:val="0"/>
      <w:spacing w:before="240" w:after="240" w:line="240" w:lineRule="auto"/>
      <w:jc w:val="both"/>
      <w:outlineLvl w:val="1"/>
    </w:pPr>
    <w:rPr>
      <w:rFonts w:ascii="Arial" w:eastAsia="STZhongsong" w:hAnsi="Arial" w:cs="Arial"/>
      <w:b/>
      <w:caps/>
      <w:lang w:eastAsia="zh-CN"/>
    </w:rPr>
  </w:style>
  <w:style w:type="paragraph" w:customStyle="1" w:styleId="GPSL2numberedclause">
    <w:name w:val="GPS L2 numbered clause"/>
    <w:basedOn w:val="Normal"/>
    <w:link w:val="GPSL2numberedclauseChar1"/>
    <w:qFormat/>
    <w:rsid w:val="009C6FEC"/>
    <w:pPr>
      <w:numPr>
        <w:ilvl w:val="2"/>
        <w:numId w:val="9"/>
      </w:numPr>
      <w:tabs>
        <w:tab w:val="left" w:pos="1134"/>
      </w:tabs>
      <w:adjustRightInd w:val="0"/>
      <w:spacing w:before="120" w:after="120" w:line="240" w:lineRule="auto"/>
      <w:ind w:left="643" w:hanging="360"/>
      <w:jc w:val="both"/>
    </w:pPr>
    <w:rPr>
      <w:rFonts w:ascii="Arial" w:eastAsia="Times New Roman" w:hAnsi="Arial" w:cs="Arial"/>
      <w:lang w:eastAsia="zh-CN"/>
    </w:rPr>
  </w:style>
  <w:style w:type="character" w:customStyle="1" w:styleId="GPSL2numberedclauseChar1">
    <w:name w:val="GPS L2 numbered clause Char1"/>
    <w:link w:val="GPSL2numberedclause"/>
    <w:rsid w:val="009C6FEC"/>
    <w:rPr>
      <w:rFonts w:ascii="Arial" w:eastAsia="Times New Roman" w:hAnsi="Arial" w:cs="Arial"/>
      <w:lang w:eastAsia="zh-CN"/>
    </w:rPr>
  </w:style>
  <w:style w:type="paragraph" w:customStyle="1" w:styleId="GPSL4numberedclause">
    <w:name w:val="GPS L4 numbered clause"/>
    <w:basedOn w:val="Normal"/>
    <w:qFormat/>
    <w:rsid w:val="009C6FEC"/>
    <w:pPr>
      <w:numPr>
        <w:ilvl w:val="4"/>
        <w:numId w:val="9"/>
      </w:numPr>
      <w:tabs>
        <w:tab w:val="left" w:pos="1985"/>
      </w:tabs>
      <w:adjustRightInd w:val="0"/>
      <w:spacing w:before="120" w:after="120" w:line="240" w:lineRule="auto"/>
      <w:ind w:left="3271" w:hanging="720"/>
      <w:jc w:val="both"/>
    </w:pPr>
    <w:rPr>
      <w:rFonts w:ascii="Arial" w:eastAsia="Times New Roman" w:hAnsi="Arial" w:cs="Arial"/>
      <w:szCs w:val="20"/>
      <w:lang w:eastAsia="zh-CN"/>
    </w:rPr>
  </w:style>
  <w:style w:type="paragraph" w:customStyle="1" w:styleId="GPSL5numberedclause">
    <w:name w:val="GPS L5 numbered clause"/>
    <w:basedOn w:val="GPSL4numberedclause"/>
    <w:qFormat/>
    <w:rsid w:val="009C6FEC"/>
    <w:pPr>
      <w:numPr>
        <w:ilvl w:val="5"/>
      </w:numPr>
      <w:tabs>
        <w:tab w:val="left" w:pos="3402"/>
      </w:tabs>
      <w:ind w:left="3348"/>
    </w:pPr>
  </w:style>
  <w:style w:type="character" w:customStyle="1" w:styleId="Heading1Char">
    <w:name w:val="Heading 1 Char"/>
    <w:basedOn w:val="DefaultParagraphFont"/>
    <w:link w:val="Heading1"/>
    <w:uiPriority w:val="9"/>
    <w:rsid w:val="002A0517"/>
    <w:rPr>
      <w:rFonts w:ascii="Arial" w:eastAsiaTheme="majorEastAsia" w:hAnsi="Arial" w:cstheme="majorBidi"/>
      <w:b/>
      <w:sz w:val="32"/>
      <w:szCs w:val="32"/>
    </w:rPr>
  </w:style>
  <w:style w:type="paragraph" w:styleId="TOCHeading">
    <w:name w:val="TOC Heading"/>
    <w:basedOn w:val="Heading1"/>
    <w:next w:val="Normal"/>
    <w:uiPriority w:val="39"/>
    <w:unhideWhenUsed/>
    <w:qFormat/>
    <w:rsid w:val="00652EFE"/>
    <w:pPr>
      <w:outlineLvl w:val="9"/>
    </w:pPr>
    <w:rPr>
      <w:lang w:val="en-US"/>
    </w:rPr>
  </w:style>
  <w:style w:type="paragraph" w:styleId="TOC2">
    <w:name w:val="toc 2"/>
    <w:basedOn w:val="Normal"/>
    <w:next w:val="Normal"/>
    <w:autoRedefine/>
    <w:uiPriority w:val="39"/>
    <w:unhideWhenUsed/>
    <w:rsid w:val="00B2277C"/>
    <w:pPr>
      <w:tabs>
        <w:tab w:val="right" w:leader="dot" w:pos="9016"/>
      </w:tabs>
      <w:spacing w:after="100"/>
      <w:ind w:left="220"/>
    </w:pPr>
    <w:rPr>
      <w:rFonts w:ascii="Arial" w:eastAsiaTheme="minorEastAsia" w:hAnsi="Arial" w:cs="Arial"/>
      <w:noProof/>
      <w:lang w:val="en-US"/>
    </w:rPr>
  </w:style>
  <w:style w:type="paragraph" w:styleId="TOC1">
    <w:name w:val="toc 1"/>
    <w:basedOn w:val="Normal"/>
    <w:next w:val="Normal"/>
    <w:autoRedefine/>
    <w:uiPriority w:val="39"/>
    <w:unhideWhenUsed/>
    <w:rsid w:val="00266526"/>
    <w:pPr>
      <w:tabs>
        <w:tab w:val="right" w:leader="dot" w:pos="9016"/>
      </w:tabs>
      <w:spacing w:after="100"/>
    </w:pPr>
    <w:rPr>
      <w:rFonts w:ascii="Arial" w:eastAsiaTheme="minorEastAsia" w:hAnsi="Arial" w:cs="Arial"/>
      <w:noProof/>
      <w:lang w:val="en-US"/>
    </w:rPr>
  </w:style>
  <w:style w:type="paragraph" w:styleId="TOC3">
    <w:name w:val="toc 3"/>
    <w:basedOn w:val="Normal"/>
    <w:next w:val="Normal"/>
    <w:autoRedefine/>
    <w:uiPriority w:val="39"/>
    <w:unhideWhenUsed/>
    <w:rsid w:val="006446A0"/>
    <w:pPr>
      <w:spacing w:after="100"/>
      <w:ind w:left="440"/>
    </w:pPr>
    <w:rPr>
      <w:rFonts w:eastAsiaTheme="minorEastAsia" w:cs="Times New Roman"/>
      <w:lang w:val="en-US"/>
    </w:rPr>
  </w:style>
  <w:style w:type="paragraph" w:styleId="CommentSubject">
    <w:name w:val="annotation subject"/>
    <w:basedOn w:val="CommentText"/>
    <w:next w:val="CommentText"/>
    <w:link w:val="CommentSubjectChar"/>
    <w:uiPriority w:val="99"/>
    <w:semiHidden/>
    <w:unhideWhenUsed/>
    <w:rsid w:val="00D464E4"/>
    <w:pPr>
      <w:spacing w:after="16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D464E4"/>
    <w:rPr>
      <w:rFonts w:ascii="Times New Roman" w:eastAsia="PMingLiU" w:hAnsi="Times New Roman" w:cs="Times New Roman"/>
      <w:b/>
      <w:bCs/>
      <w:sz w:val="20"/>
      <w:szCs w:val="20"/>
      <w:lang w:val="en-US"/>
    </w:rPr>
  </w:style>
  <w:style w:type="paragraph" w:styleId="Revision">
    <w:name w:val="Revision"/>
    <w:hidden/>
    <w:uiPriority w:val="99"/>
    <w:semiHidden/>
    <w:rsid w:val="00905370"/>
    <w:pPr>
      <w:spacing w:after="0" w:line="240" w:lineRule="auto"/>
    </w:pPr>
  </w:style>
  <w:style w:type="paragraph" w:styleId="NormalWeb">
    <w:name w:val="Normal (Web)"/>
    <w:basedOn w:val="Normal"/>
    <w:uiPriority w:val="99"/>
    <w:unhideWhenUsed/>
    <w:rsid w:val="0092715A"/>
    <w:pPr>
      <w:spacing w:before="100" w:beforeAutospacing="1" w:after="100" w:afterAutospacing="1" w:line="240" w:lineRule="auto"/>
    </w:pPr>
    <w:rPr>
      <w:rFonts w:ascii="Calibri" w:eastAsia="Times New Roman" w:hAnsi="Calibri" w:cs="Calibri"/>
      <w:lang w:eastAsia="en-GB"/>
    </w:rPr>
  </w:style>
  <w:style w:type="character" w:customStyle="1" w:styleId="normaltextrun1">
    <w:name w:val="normaltextrun1"/>
    <w:basedOn w:val="DefaultParagraphFont"/>
    <w:rsid w:val="00581D95"/>
  </w:style>
  <w:style w:type="paragraph" w:customStyle="1" w:styleId="paragraph">
    <w:name w:val="paragraph"/>
    <w:basedOn w:val="Normal"/>
    <w:rsid w:val="00581D95"/>
    <w:pPr>
      <w:spacing w:after="0" w:line="240" w:lineRule="auto"/>
    </w:pPr>
    <w:rPr>
      <w:rFonts w:ascii="Times New Roman" w:eastAsia="Times New Roman" w:hAnsi="Times New Roman" w:cs="Times New Roman"/>
      <w:sz w:val="24"/>
      <w:szCs w:val="24"/>
      <w:lang w:eastAsia="en-GB"/>
    </w:rPr>
  </w:style>
  <w:style w:type="paragraph" w:styleId="FootnoteText">
    <w:name w:val="footnote text"/>
    <w:basedOn w:val="Normal"/>
    <w:link w:val="FootnoteTextChar"/>
    <w:uiPriority w:val="99"/>
    <w:semiHidden/>
    <w:unhideWhenUsed/>
    <w:rsid w:val="007454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54F2"/>
    <w:rPr>
      <w:sz w:val="20"/>
      <w:szCs w:val="20"/>
    </w:rPr>
  </w:style>
  <w:style w:type="character" w:styleId="FootnoteReference">
    <w:name w:val="footnote reference"/>
    <w:basedOn w:val="DefaultParagraphFont"/>
    <w:uiPriority w:val="99"/>
    <w:semiHidden/>
    <w:unhideWhenUsed/>
    <w:rsid w:val="007454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672823">
      <w:bodyDiv w:val="1"/>
      <w:marLeft w:val="0"/>
      <w:marRight w:val="0"/>
      <w:marTop w:val="0"/>
      <w:marBottom w:val="0"/>
      <w:divBdr>
        <w:top w:val="none" w:sz="0" w:space="0" w:color="auto"/>
        <w:left w:val="none" w:sz="0" w:space="0" w:color="auto"/>
        <w:bottom w:val="none" w:sz="0" w:space="0" w:color="auto"/>
        <w:right w:val="none" w:sz="0" w:space="0" w:color="auto"/>
      </w:divBdr>
    </w:div>
    <w:div w:id="238444106">
      <w:bodyDiv w:val="1"/>
      <w:marLeft w:val="0"/>
      <w:marRight w:val="0"/>
      <w:marTop w:val="0"/>
      <w:marBottom w:val="0"/>
      <w:divBdr>
        <w:top w:val="none" w:sz="0" w:space="0" w:color="auto"/>
        <w:left w:val="none" w:sz="0" w:space="0" w:color="auto"/>
        <w:bottom w:val="none" w:sz="0" w:space="0" w:color="auto"/>
        <w:right w:val="none" w:sz="0" w:space="0" w:color="auto"/>
      </w:divBdr>
    </w:div>
    <w:div w:id="360933804">
      <w:bodyDiv w:val="1"/>
      <w:marLeft w:val="0"/>
      <w:marRight w:val="0"/>
      <w:marTop w:val="0"/>
      <w:marBottom w:val="0"/>
      <w:divBdr>
        <w:top w:val="none" w:sz="0" w:space="0" w:color="auto"/>
        <w:left w:val="none" w:sz="0" w:space="0" w:color="auto"/>
        <w:bottom w:val="none" w:sz="0" w:space="0" w:color="auto"/>
        <w:right w:val="none" w:sz="0" w:space="0" w:color="auto"/>
      </w:divBdr>
    </w:div>
    <w:div w:id="795411337">
      <w:bodyDiv w:val="1"/>
      <w:marLeft w:val="0"/>
      <w:marRight w:val="0"/>
      <w:marTop w:val="0"/>
      <w:marBottom w:val="0"/>
      <w:divBdr>
        <w:top w:val="none" w:sz="0" w:space="0" w:color="auto"/>
        <w:left w:val="none" w:sz="0" w:space="0" w:color="auto"/>
        <w:bottom w:val="none" w:sz="0" w:space="0" w:color="auto"/>
        <w:right w:val="none" w:sz="0" w:space="0" w:color="auto"/>
      </w:divBdr>
    </w:div>
    <w:div w:id="870653605">
      <w:bodyDiv w:val="1"/>
      <w:marLeft w:val="0"/>
      <w:marRight w:val="0"/>
      <w:marTop w:val="0"/>
      <w:marBottom w:val="0"/>
      <w:divBdr>
        <w:top w:val="none" w:sz="0" w:space="0" w:color="auto"/>
        <w:left w:val="none" w:sz="0" w:space="0" w:color="auto"/>
        <w:bottom w:val="none" w:sz="0" w:space="0" w:color="auto"/>
        <w:right w:val="none" w:sz="0" w:space="0" w:color="auto"/>
      </w:divBdr>
    </w:div>
    <w:div w:id="1189442985">
      <w:bodyDiv w:val="1"/>
      <w:marLeft w:val="0"/>
      <w:marRight w:val="0"/>
      <w:marTop w:val="0"/>
      <w:marBottom w:val="0"/>
      <w:divBdr>
        <w:top w:val="none" w:sz="0" w:space="0" w:color="auto"/>
        <w:left w:val="none" w:sz="0" w:space="0" w:color="auto"/>
        <w:bottom w:val="none" w:sz="0" w:space="0" w:color="auto"/>
        <w:right w:val="none" w:sz="0" w:space="0" w:color="auto"/>
      </w:divBdr>
    </w:div>
    <w:div w:id="1255895725">
      <w:bodyDiv w:val="1"/>
      <w:marLeft w:val="0"/>
      <w:marRight w:val="0"/>
      <w:marTop w:val="0"/>
      <w:marBottom w:val="0"/>
      <w:divBdr>
        <w:top w:val="none" w:sz="0" w:space="0" w:color="auto"/>
        <w:left w:val="none" w:sz="0" w:space="0" w:color="auto"/>
        <w:bottom w:val="none" w:sz="0" w:space="0" w:color="auto"/>
        <w:right w:val="none" w:sz="0" w:space="0" w:color="auto"/>
      </w:divBdr>
    </w:div>
    <w:div w:id="1754542764">
      <w:bodyDiv w:val="1"/>
      <w:marLeft w:val="0"/>
      <w:marRight w:val="0"/>
      <w:marTop w:val="0"/>
      <w:marBottom w:val="0"/>
      <w:divBdr>
        <w:top w:val="none" w:sz="0" w:space="0" w:color="auto"/>
        <w:left w:val="none" w:sz="0" w:space="0" w:color="auto"/>
        <w:bottom w:val="none" w:sz="0" w:space="0" w:color="auto"/>
        <w:right w:val="none" w:sz="0" w:space="0" w:color="auto"/>
      </w:divBdr>
    </w:div>
    <w:div w:id="189157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B334A-4F63-4AC8-9DA2-8DF357636C11}">
  <ds:schemaRefs>
    <ds:schemaRef ds:uri="http://schemas.microsoft.com/sharepoint/v3/contenttype/forms"/>
  </ds:schemaRefs>
</ds:datastoreItem>
</file>

<file path=customXml/itemProps2.xml><?xml version="1.0" encoding="utf-8"?>
<ds:datastoreItem xmlns:ds="http://schemas.openxmlformats.org/officeDocument/2006/customXml" ds:itemID="{D6A8B353-2BA7-48FF-B7E0-DFF893B7AD92}">
  <ds:schemaRefs>
    <ds:schemaRef ds:uri="http://purl.org/dc/terms/"/>
    <ds:schemaRef ds:uri="http://schemas.microsoft.com/office/2006/documentManagement/types"/>
    <ds:schemaRef ds:uri="http://www.w3.org/XML/1998/namespace"/>
    <ds:schemaRef ds:uri="63628e35-cb44-48f4-9a8c-21735e2238e7"/>
    <ds:schemaRef ds:uri="http://schemas.microsoft.com/office/2006/metadata/properties"/>
    <ds:schemaRef ds:uri="e0a06b77-d8cb-475e-860d-b51a9695776d"/>
    <ds:schemaRef ds:uri="http://purl.org/dc/dcmitype/"/>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11115A25-51B1-4F73-8E1C-78E10D3B8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082561-9B84-467B-B1E3-2F583F5F7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1570</TotalTime>
  <Pages>23</Pages>
  <Words>5201</Words>
  <Characters>29652</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34784</CharactersWithSpaces>
  <SharedDoc>false</SharedDoc>
  <HLinks>
    <vt:vector size="30" baseType="variant">
      <vt:variant>
        <vt:i4>6815862</vt:i4>
      </vt:variant>
      <vt:variant>
        <vt:i4>21</vt:i4>
      </vt:variant>
      <vt:variant>
        <vt:i4>0</vt:i4>
      </vt:variant>
      <vt:variant>
        <vt:i4>5</vt:i4>
      </vt:variant>
      <vt:variant>
        <vt:lpwstr>https://eur-lex.europa.eu/legal-content/EN/TXT/?uri=celex%3A32010R0744</vt:lpwstr>
      </vt:variant>
      <vt:variant>
        <vt:lpwstr/>
      </vt:variant>
      <vt:variant>
        <vt:i4>6815862</vt:i4>
      </vt:variant>
      <vt:variant>
        <vt:i4>18</vt:i4>
      </vt:variant>
      <vt:variant>
        <vt:i4>0</vt:i4>
      </vt:variant>
      <vt:variant>
        <vt:i4>5</vt:i4>
      </vt:variant>
      <vt:variant>
        <vt:lpwstr>https://eur-lex.europa.eu/legal-content/EN/TXT/?uri=celex%3A32010R0744</vt:lpwstr>
      </vt:variant>
      <vt:variant>
        <vt:lpwstr/>
      </vt:variant>
      <vt:variant>
        <vt:i4>8126528</vt:i4>
      </vt:variant>
      <vt:variant>
        <vt:i4>15</vt:i4>
      </vt:variant>
      <vt:variant>
        <vt:i4>0</vt:i4>
      </vt:variant>
      <vt:variant>
        <vt:i4>5</vt:i4>
      </vt:variant>
      <vt:variant>
        <vt:lpwstr>mailto:DIOComrcl-OCF@mod.gov.uk</vt:lpwstr>
      </vt:variant>
      <vt:variant>
        <vt:lpwstr/>
      </vt:variant>
      <vt:variant>
        <vt:i4>8061050</vt:i4>
      </vt:variant>
      <vt:variant>
        <vt:i4>12</vt:i4>
      </vt:variant>
      <vt:variant>
        <vt:i4>0</vt:i4>
      </vt:variant>
      <vt:variant>
        <vt:i4>5</vt:i4>
      </vt:variant>
      <vt:variant>
        <vt:lpwstr>https://protect-eu.mimecast.com/s/rLctCvgmXcyZL04SX4OpJ?domain=suppliercyberprotection.service.xgov.uk</vt:lpwstr>
      </vt:variant>
      <vt:variant>
        <vt:lpwstr/>
      </vt:variant>
      <vt:variant>
        <vt:i4>1441862</vt:i4>
      </vt:variant>
      <vt:variant>
        <vt:i4>9</vt:i4>
      </vt:variant>
      <vt:variant>
        <vt:i4>0</vt:i4>
      </vt:variant>
      <vt:variant>
        <vt:i4>5</vt:i4>
      </vt:variant>
      <vt:variant>
        <vt:lpwstr>https://protect-eu.mimecast.com/s/cJX9Cr0gQuDOn36h7ZO-F?domain=gov.uk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Amy C1 (DIO Comrcl-O T OPC13)</dc:creator>
  <cp:keywords/>
  <dc:description/>
  <cp:lastModifiedBy>Johnson, Amy C1 (DIO Comrcl-O T OPC13)</cp:lastModifiedBy>
  <cp:revision>294</cp:revision>
  <dcterms:created xsi:type="dcterms:W3CDTF">2020-11-18T13:57:00Z</dcterms:created>
  <dcterms:modified xsi:type="dcterms:W3CDTF">2021-02-15T16:41:00Z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ies>
</file>